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1" w:rsidRDefault="00217DF3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E91DA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06.2021г. №24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E91DA1" w:rsidRPr="006557D0" w:rsidRDefault="00E91DA1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E91DA1" w:rsidRPr="006557D0" w:rsidRDefault="00217DF3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</w:t>
      </w:r>
      <w:r w:rsidR="00E91DA1" w:rsidRPr="006557D0">
        <w:rPr>
          <w:rFonts w:ascii="Arial" w:hAnsi="Arial" w:cs="Arial"/>
          <w:b/>
          <w:sz w:val="32"/>
          <w:szCs w:val="32"/>
        </w:rPr>
        <w:t>»</w:t>
      </w:r>
    </w:p>
    <w:p w:rsidR="00E91DA1" w:rsidRDefault="003B5373" w:rsidP="00E91DA1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66F10" w:rsidRPr="00826F94" w:rsidRDefault="00E91DA1" w:rsidP="00826F94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6F10" w:rsidRPr="009D0882" w:rsidRDefault="00A66F10" w:rsidP="00A66F10">
      <w:pPr>
        <w:widowControl w:val="0"/>
        <w:tabs>
          <w:tab w:val="center" w:pos="8616"/>
        </w:tabs>
        <w:spacing w:after="206" w:line="210" w:lineRule="exact"/>
        <w:ind w:firstLine="709"/>
        <w:jc w:val="both"/>
        <w:rPr>
          <w:rFonts w:ascii="Times New Roman" w:eastAsia="Courier New" w:hAnsi="Times New Roman"/>
          <w:b/>
          <w:sz w:val="21"/>
          <w:szCs w:val="21"/>
          <w:lang w:eastAsia="ru-RU"/>
        </w:rPr>
      </w:pPr>
    </w:p>
    <w:p w:rsidR="00A66F10" w:rsidRPr="00826F94" w:rsidRDefault="00826F94" w:rsidP="00826F9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ПОРЯДКА ОФОРМЛЕНИЯ И СОДЕРЖАНИЕ ПЛАНОВЫХ (РЕЙДОВЫХ) ЗАДАНИЙ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, ПОРЯДКА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 w:rsidR="00096A04"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Default="00A66F10" w:rsidP="00A66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6F10" w:rsidRDefault="00A66F10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72 Земельного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статьей 13.2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</w:p>
    <w:p w:rsidR="00826F94" w:rsidRDefault="00826F94" w:rsidP="00A66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826F94" w:rsidRDefault="00826F94" w:rsidP="003B537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A66F10" w:rsidRPr="003B5373" w:rsidRDefault="00A66F10" w:rsidP="003B53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right="-1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Порядок оформления и содержание плановых (рейдовых) заданий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, обследований;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2. Опубликовать данное постановление в печатном</w:t>
      </w:r>
      <w:r w:rsidR="00217DF3">
        <w:rPr>
          <w:rFonts w:ascii="Arial" w:hAnsi="Arial" w:cs="Arial"/>
          <w:sz w:val="24"/>
          <w:szCs w:val="24"/>
        </w:rPr>
        <w:t xml:space="preserve"> средстве информации «Аларский</w:t>
      </w:r>
      <w:r w:rsidRPr="00826F94">
        <w:rPr>
          <w:rFonts w:ascii="Arial" w:hAnsi="Arial" w:cs="Arial"/>
          <w:sz w:val="24"/>
          <w:szCs w:val="24"/>
        </w:rPr>
        <w:t xml:space="preserve"> вестник» и на официальном сайте м</w:t>
      </w:r>
      <w:r w:rsidR="00217DF3">
        <w:rPr>
          <w:rFonts w:ascii="Arial" w:hAnsi="Arial" w:cs="Arial"/>
          <w:sz w:val="24"/>
          <w:szCs w:val="24"/>
        </w:rPr>
        <w:t>униципального образования «Аларь</w:t>
      </w:r>
      <w:r w:rsidRPr="00826F94">
        <w:rPr>
          <w:rFonts w:ascii="Arial" w:hAnsi="Arial" w:cs="Arial"/>
          <w:sz w:val="24"/>
          <w:szCs w:val="24"/>
        </w:rPr>
        <w:t>» в информационно-телекоммуникационной сети "Интернет";</w:t>
      </w:r>
    </w:p>
    <w:p w:rsidR="00826F94" w:rsidRPr="00826F94" w:rsidRDefault="00826F94" w:rsidP="00826F94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26F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6F94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A66F10" w:rsidRPr="003B5373" w:rsidRDefault="00A66F10" w:rsidP="00A66F10">
      <w:pPr>
        <w:spacing w:after="0" w:line="240" w:lineRule="auto"/>
        <w:ind w:right="58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6F10" w:rsidRPr="003B5373" w:rsidRDefault="00A66F10" w:rsidP="00A66F10">
      <w:pPr>
        <w:spacing w:after="0" w:line="240" w:lineRule="auto"/>
        <w:ind w:right="58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6F94" w:rsidRPr="00826F94" w:rsidRDefault="00826F94" w:rsidP="00826F9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826F94">
        <w:rPr>
          <w:rFonts w:ascii="Arial" w:hAnsi="Arial" w:cs="Arial"/>
          <w:sz w:val="24"/>
          <w:szCs w:val="24"/>
        </w:rPr>
        <w:t>Глава м</w:t>
      </w:r>
      <w:r w:rsidR="00217DF3">
        <w:rPr>
          <w:rFonts w:ascii="Arial" w:hAnsi="Arial" w:cs="Arial"/>
          <w:sz w:val="24"/>
          <w:szCs w:val="24"/>
        </w:rPr>
        <w:t>униципального образования «Аларь</w:t>
      </w:r>
      <w:r w:rsidRPr="00826F94">
        <w:rPr>
          <w:rFonts w:ascii="Arial" w:hAnsi="Arial" w:cs="Arial"/>
          <w:sz w:val="24"/>
          <w:szCs w:val="24"/>
        </w:rPr>
        <w:t>»</w:t>
      </w:r>
    </w:p>
    <w:p w:rsidR="00826F94" w:rsidRPr="00316EC6" w:rsidRDefault="00217DF3" w:rsidP="00826F94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Э.Ж.Габеева</w:t>
      </w:r>
    </w:p>
    <w:p w:rsidR="00E723F9" w:rsidRPr="003B5373" w:rsidRDefault="00E723F9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5373" w:rsidRPr="003B5373" w:rsidRDefault="003B5373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6F10" w:rsidRPr="003B5373" w:rsidRDefault="00A66F10" w:rsidP="003B5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proofErr w:type="gramStart"/>
      <w:r>
        <w:rPr>
          <w:rFonts w:ascii="Courier New" w:hAnsi="Courier New" w:cs="Courier New"/>
          <w:color w:val="000000"/>
        </w:rPr>
        <w:lastRenderedPageBreak/>
        <w:t>УТВЕРЖДЕН</w:t>
      </w:r>
      <w:proofErr w:type="gramEnd"/>
    </w:p>
    <w:p w:rsidR="00826F94" w:rsidRPr="002D4C7F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</w:t>
      </w:r>
      <w:r w:rsidR="00217DF3">
        <w:rPr>
          <w:rFonts w:ascii="Courier New" w:hAnsi="Courier New" w:cs="Courier New"/>
          <w:color w:val="000000"/>
        </w:rPr>
        <w:t>униципального образования «Аларь</w:t>
      </w:r>
      <w:r>
        <w:rPr>
          <w:rFonts w:ascii="Courier New" w:hAnsi="Courier New" w:cs="Courier New"/>
          <w:color w:val="000000"/>
        </w:rPr>
        <w:t>»</w:t>
      </w:r>
    </w:p>
    <w:p w:rsidR="00826F94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 xml:space="preserve"> от </w:t>
      </w:r>
      <w:r w:rsidR="00217DF3">
        <w:rPr>
          <w:rFonts w:ascii="Courier New" w:hAnsi="Courier New" w:cs="Courier New"/>
          <w:color w:val="000000"/>
        </w:rPr>
        <w:t>04</w:t>
      </w:r>
      <w:r>
        <w:rPr>
          <w:rFonts w:ascii="Courier New" w:hAnsi="Courier New" w:cs="Courier New"/>
          <w:color w:val="000000"/>
        </w:rPr>
        <w:t>.</w:t>
      </w:r>
      <w:r w:rsidR="00217DF3">
        <w:rPr>
          <w:rFonts w:ascii="Courier New" w:hAnsi="Courier New" w:cs="Courier New"/>
          <w:color w:val="000000"/>
        </w:rPr>
        <w:t>06</w:t>
      </w:r>
      <w:r w:rsidRPr="002D4C7F">
        <w:rPr>
          <w:rFonts w:ascii="Courier New" w:hAnsi="Courier New" w:cs="Courier New"/>
          <w:color w:val="000000"/>
        </w:rPr>
        <w:t>.20</w:t>
      </w:r>
      <w:r w:rsidR="00217DF3">
        <w:rPr>
          <w:rFonts w:ascii="Courier New" w:hAnsi="Courier New" w:cs="Courier New"/>
          <w:color w:val="000000"/>
        </w:rPr>
        <w:t>21 года №24</w:t>
      </w:r>
    </w:p>
    <w:p w:rsidR="00826F94" w:rsidRPr="003B5373" w:rsidRDefault="00826F94" w:rsidP="00826F94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right"/>
        <w:rPr>
          <w:rFonts w:ascii="Arial" w:hAnsi="Arial" w:cs="Arial"/>
          <w:color w:val="000000"/>
          <w:sz w:val="24"/>
          <w:szCs w:val="24"/>
        </w:rPr>
      </w:pPr>
    </w:p>
    <w:p w:rsidR="00096A04" w:rsidRPr="00826F94" w:rsidRDefault="00096A04" w:rsidP="00096A04">
      <w:pPr>
        <w:widowControl w:val="0"/>
        <w:spacing w:after="0" w:line="269" w:lineRule="exact"/>
        <w:ind w:right="20" w:firstLine="709"/>
        <w:jc w:val="center"/>
        <w:rPr>
          <w:rFonts w:ascii="Arial" w:eastAsia="Courier New" w:hAnsi="Arial" w:cs="Arial"/>
          <w:b/>
          <w:sz w:val="24"/>
          <w:szCs w:val="21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И СОДЕРЖАНИЕ ПЛАНОВЫХ (РЕЙДОВЫХ) ЗАДАНИЙ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, ПОРЯДОК</w:t>
      </w:r>
      <w:r w:rsidRPr="00826F9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ОФОРМЛЕНИЯ РЕЗУЛЬТАТОВ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ПЛАНОВЫХ (РЕЙДОВЫХ) ОСМОТРОВ, ОБСЛЕДОВАНИЙ</w:t>
      </w:r>
    </w:p>
    <w:p w:rsidR="00A66F10" w:rsidRPr="003B5373" w:rsidRDefault="00A66F10" w:rsidP="00A66F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26F94" w:rsidRPr="00826F94" w:rsidRDefault="003B5373" w:rsidP="003B53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val="en-US" w:eastAsia="ru-RU"/>
        </w:rPr>
        <w:t>I</w:t>
      </w:r>
      <w:r w:rsidRPr="003B5373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r w:rsidR="00A66F10" w:rsidRPr="00826F94">
        <w:rPr>
          <w:rFonts w:ascii="Arial" w:eastAsiaTheme="minorEastAsia" w:hAnsi="Arial" w:cs="Arial"/>
          <w:sz w:val="24"/>
          <w:szCs w:val="24"/>
          <w:lang w:eastAsia="ru-RU"/>
        </w:rPr>
        <w:t>Общие положения</w:t>
      </w:r>
    </w:p>
    <w:p w:rsidR="00826F94" w:rsidRPr="00826F94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41"/>
      <w:bookmarkEnd w:id="0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Порядок оформления и содержание плановых (рейдовых) заданий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оформлен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ия результатов 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>плановых (рейдовых) осмотров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>, обследований</w:t>
      </w:r>
      <w:r w:rsidR="00BC5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(далее – Порядок) разработан 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в отношении земельных участков, расположенных на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17DF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«Аларь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Аларско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го района.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процедуру оформления плановых (рейдовых) заданий и результатов плановых рейдовых осмотров.</w:t>
      </w:r>
    </w:p>
    <w:p w:rsidR="00A66F10" w:rsidRPr="00826F94" w:rsidRDefault="003B5373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Проведение плановых (рейдовых) осмотров, 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>обследований земельных участков осуществляется в соответствии с заданием.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3. При принятии решений о проведении плановых (рейдовых) осмотров, обследований учитывается информация, поступившая в администрацию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17DF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«Аларь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C5F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826F9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граждан и организаций;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средств массовой информации, в том числе посредством информационно-телекоммуникационной сети Интернет;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федеральных органов исполнительной власти и их территориальных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государственной власти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Иркутс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органов местного самоуправления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Иркут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ской области;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правоохранительных органов;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органов прокуратуры;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иных источников, если полученная информация содержит сведения о нарушении требований действующего законодательства.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4. Предметом плановых (рейдовых) осмотров является выявление признаков нарушения законодательства Российской Федерации, в том числе: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самовольное занятие земельных участков или использования земельных участков без оформленных в установленном порядке правоустанавливающих документов на землю;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использование земель не по целевому назначению.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5. Плановые (рейдовые) задания и их содержа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ние утверждаются распоряжением 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6. Плановые (рейдовые) осмотры, обследования 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>проводятся должностными лицами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</w:t>
      </w:r>
      <w:r w:rsidR="00217DF3">
        <w:rPr>
          <w:rFonts w:ascii="Arial" w:eastAsia="Times New Roman" w:hAnsi="Arial" w:cs="Arial"/>
          <w:sz w:val="24"/>
          <w:szCs w:val="24"/>
          <w:lang w:eastAsia="ru-RU"/>
        </w:rPr>
        <w:t>ания «Аларь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уполномоченными на осуществление муниципального земельного контроля.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7. Задания на проведение плановых (рейдовых) осмотров, обследований и акты плановых (рейдовых) осмотров, обследований подлежат регистрации в книге учета заданий.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096A04" w:rsidRDefault="00096A04" w:rsidP="00096A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096A04">
        <w:rPr>
          <w:rFonts w:ascii="Arial" w:eastAsiaTheme="minorEastAsia" w:hAnsi="Arial" w:cs="Arial"/>
          <w:sz w:val="24"/>
          <w:szCs w:val="24"/>
          <w:lang w:val="en-US" w:eastAsia="ru-RU"/>
        </w:rPr>
        <w:t>II</w:t>
      </w:r>
      <w:r w:rsidRPr="00096A04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A66F10" w:rsidRPr="00096A04">
        <w:rPr>
          <w:rFonts w:ascii="Arial" w:eastAsiaTheme="minorEastAsia" w:hAnsi="Arial" w:cs="Arial"/>
          <w:sz w:val="24"/>
          <w:szCs w:val="24"/>
          <w:lang w:eastAsia="ru-RU"/>
        </w:rPr>
        <w:t>Оформление плановых (рейдовых) заданий на проведение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плановых (рейдовых) осмотров, обследований</w:t>
      </w:r>
    </w:p>
    <w:p w:rsidR="00A66F10" w:rsidRPr="003B5373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1. Плановое (рейдовое) задание должно содержать следующую информацию: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66F10" w:rsidRPr="00826F94" w:rsidRDefault="00096A04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дата и номер распоряжения а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="00A66F10"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номер регистрации в книге учета заданий;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должности, фамилии, имена, отчества (при наличии), должностных лиц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17DF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«Аларь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уполномоченных на проведение плановых (рейдовых) осмотров, обследований;</w:t>
      </w:r>
      <w:proofErr w:type="gramEnd"/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основания проведения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перечень мероприятий, проводимых в ходе планового (рейдового) осмотра, обследования;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маршрут планового (рейдового) осмотра, обследований;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- дата начала и окончания проведения планового (рейдового) осмотра, обследования</w:t>
      </w:r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- должность, подпись, фамилию и инициалы лица, выдавшего плановое (рейдовое) задание.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По окончании проведении планового (рейдового) осмотра, обследования земельных участков, должностными лицами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осуществлявшими проведение планового (рейдового) осмотра, обследования территории, составляется акт планового (рейдового) осмотра, обследования (далее - Акт) в двух экземплярах на бумажном носителе.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826F94" w:rsidRDefault="00A66F10" w:rsidP="003B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III. Порядок оформления результатов плановых (рейдовых)</w:t>
      </w:r>
      <w:r w:rsidR="003B537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осмотров, обследований</w:t>
      </w:r>
    </w:p>
    <w:p w:rsidR="00826F94" w:rsidRPr="003B5373" w:rsidRDefault="00826F94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1. В Акте указываются: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2) наименование уполномоченного органа, осуществляющего плановый (рейдовый) осмотр, обследование;</w:t>
      </w:r>
      <w:r w:rsidRPr="00826F94">
        <w:rPr>
          <w:rFonts w:ascii="Arial" w:eastAsia="Times New Roman" w:hAnsi="Arial" w:cs="Arial"/>
          <w:color w:val="0070C0"/>
          <w:sz w:val="24"/>
          <w:szCs w:val="24"/>
          <w:lang w:eastAsia="ru-RU"/>
        </w:rPr>
        <w:t xml:space="preserve"> 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3) номер и дата распоряжения администрации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17DF3">
        <w:rPr>
          <w:rFonts w:ascii="Arial" w:eastAsia="Times New Roman" w:hAnsi="Arial" w:cs="Arial"/>
          <w:sz w:val="24"/>
          <w:szCs w:val="24"/>
          <w:lang w:eastAsia="ru-RU"/>
        </w:rPr>
        <w:t>униципального образования «Аларь</w:t>
      </w:r>
      <w:bookmarkStart w:id="1" w:name="_GoBack"/>
      <w:bookmarkEnd w:id="1"/>
      <w:r w:rsidR="00096A0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 об утверждении Планового (рейдового) задания;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4) дата, время, продолжительность планового (рейдового) осмотра, обследования;</w:t>
      </w:r>
    </w:p>
    <w:p w:rsid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26F94">
        <w:rPr>
          <w:rFonts w:ascii="Arial" w:eastAsia="Times New Roman" w:hAnsi="Arial" w:cs="Arial"/>
          <w:sz w:val="24"/>
          <w:szCs w:val="24"/>
          <w:lang w:eastAsia="ru-RU"/>
        </w:rPr>
        <w:t>5) фамилия, имя, отчество (при наличии) и должность лиц, проводивших плановый (рейдовый) осмотр, обследование;</w:t>
      </w:r>
      <w:proofErr w:type="gramEnd"/>
    </w:p>
    <w:p w:rsidR="00A66F10" w:rsidRPr="00826F94" w:rsidRDefault="00A66F10" w:rsidP="00826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6) краткая характеристика объекта планового (рейдового) осмотра, обследования и его местоположение;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7) сведения о результатах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планового (рейдового) осмотра, обследования 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и выявленных нарушениях, а также лицах, их допустивших;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>8) прилагаемые документы и материалы;</w:t>
      </w:r>
    </w:p>
    <w:p w:rsidR="00A66F10" w:rsidRPr="00826F94" w:rsidRDefault="00A66F10" w:rsidP="00826F9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9) подписи лиц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="Times New Roman" w:hAnsi="Arial" w:cs="Arial"/>
          <w:sz w:val="24"/>
          <w:szCs w:val="24"/>
          <w:lang w:eastAsia="ru-RU"/>
        </w:rPr>
        <w:t>, проводивших плановый (рейдовый) осмотр, обследование, а также иных лиц в случае их участия в плановом (рейдовом) осмотре, обследовании.</w:t>
      </w:r>
    </w:p>
    <w:p w:rsidR="00A66F10" w:rsidRPr="003B5373" w:rsidRDefault="00A66F10" w:rsidP="003B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proofErr w:type="gramStart"/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В случае выявления при осуществлении планового (рейдового) осмотра, обследования признаков нарушения требований земельного законодательства 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Российской Федерации, надзор за соблюдением к</w:t>
      </w:r>
      <w:r w:rsidR="00096A04">
        <w:rPr>
          <w:rFonts w:ascii="Arial" w:eastAsiaTheme="minorEastAsia" w:hAnsi="Arial" w:cs="Arial"/>
          <w:sz w:val="24"/>
          <w:szCs w:val="24"/>
          <w:lang w:eastAsia="ru-RU"/>
        </w:rPr>
        <w:t>оторых не входит в компетенцию а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 xml:space="preserve">дминистрации </w:t>
      </w:r>
      <w:r w:rsidR="00096A0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«Ныгда»</w:t>
      </w:r>
      <w:r w:rsidRPr="00826F94">
        <w:rPr>
          <w:rFonts w:ascii="Arial" w:eastAsiaTheme="minorEastAsia" w:hAnsi="Arial" w:cs="Arial"/>
          <w:sz w:val="24"/>
          <w:szCs w:val="24"/>
          <w:lang w:eastAsia="ru-RU"/>
        </w:rPr>
        <w:t>, информация о выявленных нарушениях в срок не позднее 5 рабочих дней с даты проведения осмотра, обследования направляется в орган государственного земельного надзора в соответствии с установленной компетенцией, с приложением всех имеющихся документов</w:t>
      </w:r>
      <w:r w:rsidRPr="00A66F10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proofErr w:type="gramEnd"/>
    </w:p>
    <w:sectPr w:rsidR="00A66F10" w:rsidRPr="003B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5F15DE"/>
    <w:multiLevelType w:val="hybridMultilevel"/>
    <w:tmpl w:val="CF6853E6"/>
    <w:lvl w:ilvl="0" w:tplc="C97AEA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A06E0E"/>
    <w:multiLevelType w:val="hybridMultilevel"/>
    <w:tmpl w:val="A648A97E"/>
    <w:lvl w:ilvl="0" w:tplc="EB22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77DC1"/>
    <w:multiLevelType w:val="hybridMultilevel"/>
    <w:tmpl w:val="BB100E9C"/>
    <w:lvl w:ilvl="0" w:tplc="C2DE7B4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7D7250CA"/>
    <w:multiLevelType w:val="hybridMultilevel"/>
    <w:tmpl w:val="5720E0CA"/>
    <w:lvl w:ilvl="0" w:tplc="ED1A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F"/>
    <w:rsid w:val="00096A04"/>
    <w:rsid w:val="00217DF3"/>
    <w:rsid w:val="003B5373"/>
    <w:rsid w:val="005D401F"/>
    <w:rsid w:val="00826F94"/>
    <w:rsid w:val="00A66F10"/>
    <w:rsid w:val="00BC5F10"/>
    <w:rsid w:val="00D90F73"/>
    <w:rsid w:val="00E723F9"/>
    <w:rsid w:val="00E9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admin</cp:lastModifiedBy>
  <cp:revision>2</cp:revision>
  <cp:lastPrinted>2018-09-26T14:05:00Z</cp:lastPrinted>
  <dcterms:created xsi:type="dcterms:W3CDTF">2021-06-07T02:52:00Z</dcterms:created>
  <dcterms:modified xsi:type="dcterms:W3CDTF">2021-06-07T02:52:00Z</dcterms:modified>
</cp:coreProperties>
</file>