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00" w:rsidRPr="00156300" w:rsidRDefault="00156300" w:rsidP="001563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Calibri" w:eastAsia="Times New Roman" w:hAnsi="Calibri" w:cs="Times New Roman"/>
          <w:b/>
          <w:lang w:eastAsia="ru-RU"/>
        </w:rPr>
        <w:t xml:space="preserve">  </w:t>
      </w: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24.01.2019 № 16/4-дмо</w:t>
      </w:r>
    </w:p>
    <w:p w:rsidR="00156300" w:rsidRPr="00156300" w:rsidRDefault="00156300" w:rsidP="001563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Calibri" w:eastAsia="Times New Roman" w:hAnsi="Calibri" w:cs="Times New Roman"/>
          <w:b/>
          <w:lang w:eastAsia="ru-RU"/>
        </w:rPr>
        <w:t xml:space="preserve">  </w:t>
      </w: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ФЕДЕРАЦИЯ </w:t>
      </w:r>
    </w:p>
    <w:p w:rsidR="00156300" w:rsidRPr="00156300" w:rsidRDefault="00156300" w:rsidP="001563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ИРКУТСКАЯ ОБЛАСТЬ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МУНИЦИПАЛЬНОЕ ОБРАЗОВАНИЕ «АЛАРЬ»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ДУМА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РЕШЕНИЕ 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ДУМЫ МУНИЦИПАЛЬНОГО ОБРАЗОВАНИЯ «АЛАРЬ»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«О БЮДЖЕТЕ МУНИЦИПАЛЬНОГО ОБРАЗОВАНИЯ «АЛАРЬ» НА 2019 ГОД </w:t>
      </w:r>
      <w:proofErr w:type="gramStart"/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>И  НА</w:t>
      </w:r>
      <w:proofErr w:type="gramEnd"/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ПЛАНОВЫЙ ПЕРИОД  2020 И 2021 ГОДОВ»</w:t>
      </w: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56300" w:rsidRPr="00156300" w:rsidRDefault="00156300" w:rsidP="001563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Дума муниципального </w:t>
      </w:r>
      <w:proofErr w:type="gramStart"/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  РЕШИЛА</w:t>
      </w:r>
      <w:proofErr w:type="gramEnd"/>
      <w:r w:rsidRPr="00156300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15630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</w:t>
      </w:r>
      <w:r w:rsidRPr="00156300">
        <w:rPr>
          <w:rFonts w:ascii="Arial" w:eastAsia="Times New Roman" w:hAnsi="Arial" w:cs="Arial"/>
          <w:sz w:val="24"/>
          <w:szCs w:val="24"/>
          <w:lang w:eastAsia="ru-RU"/>
        </w:rPr>
        <w:t>Внести в принятое решение Думы муниципального образования «Аларь» «О бюджете муниципального образования «Аларь» на 2019 год и на плановый период 2020 и 2021 годов от 21.12.2018г.№ 8/4-дмо следующие изменения: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 - п.1 изложить в следующей редакции: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основные характеристики бюджета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МО  «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Аларь» (далее местного бюджета) на 2019 год: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прогнозируемый общий объем доходов в сумме 9622,5 тыс. руб., в том числе объем межбюджетных трансфертов, получаемых из других бюджетов бюджетной системы Российской Федерации, в сумме 7904,3тыс. руб.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в сумме 10286,5 тыс. руб.;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размер дефицита в сумме 664,0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тыс.руб.,что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38,64% утвержденного общего годового объема доходов местного бюджета без учета утвержденного объема безвозмездных поступлений;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с учетом снижения остатков средств на счетах по учету средств местного бюджета на 2019 год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составит  578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,1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 или 33,64% утвержденного общего годового объема доходов местного бюджета без учета утвержденного объема безвозмездных поступлений.»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 2. п. 2 изложить в следующей редакции: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местного бюджета на плановый период 2020 и 2021 годов: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местного бюджета на 2020 год в сумме 9315,9тыс.руб., в том числе объем межбюджетных трансфертов, получаемых из других бюджетов бюджетной системы Российской Федерации, в сумме 7770,7 тыс. руб.; на 2021 год в сумме 9333,5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., в том числе объем межбюджетных трансфертов, получаемых из других бюджетов бюджетной системы Российской Федерации, в сумме 7788,3 тыс. руб.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2020 год в сумме 9393,2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., в том числе условно утвержденные расходы в сумме 231,1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., на 2021 год в сумме 9410,8тыс.руб., в том числе условно утвержденные расходы в сумме 463,1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на 2020 год в сумме 77,3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., что составляет 5% утвержденного общего годового объема доходов местного бюджета без учета утвержденного объема безвозмездных поступлений,2021 год в сумме 77,3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., что составляет 5% утвержденного общего годового объема доходов местного бюджета без учета утвержденного объема безвозмездных поступлений. 3. п.11 изложить в следующей редакции: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«Утвердить объем бюджетных ассигнований дорожного фонда муниципального образования «Аларь»: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размере 912,7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размере  670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,9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670,9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4.п.12 изложить в следующей редакции: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« Установить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предельный объем муниципального долга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размере 859,10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размере 772,60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в размере 772,60 </w:t>
      </w: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>.»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5.п.13 изложить в следующей редакции: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« Утвердить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верхний предел муниципального долга: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1 января 2020 года в размере 85,9 тыс. руб., в том числе предельный объем обязательств по муниципальным гарантиям - 0 тыс. руб.;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2021 года в размере 163,2 тыс. руб., в том числе предельный объем обязательств по муниципальным гарантиям - 0 тыс. руб.;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2022 года в размере 240,5тыс. руб., в том числе предельный объем обязательств по муниципальным гарантиям - 0 тыс. руб.;»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>6. Приложения 1, 2, 5, 6, 7, 8, 9, 10, 11, 12, 13, 14, изложить в новой редакции (прилагаются)</w:t>
      </w:r>
    </w:p>
    <w:p w:rsidR="00156300" w:rsidRPr="00156300" w:rsidRDefault="00156300" w:rsidP="00156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7. Опубликовать настоящее решение в печатном органе «Аларский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вестник »</w:t>
      </w:r>
      <w:proofErr w:type="gramEnd"/>
    </w:p>
    <w:p w:rsidR="00156300" w:rsidRDefault="00156300" w:rsidP="00156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300" w:rsidRDefault="00156300" w:rsidP="00156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300" w:rsidRPr="00156300" w:rsidRDefault="00156300" w:rsidP="00156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МО  «</w:t>
      </w:r>
      <w:proofErr w:type="gramEnd"/>
      <w:r w:rsidRPr="00156300">
        <w:rPr>
          <w:rFonts w:ascii="Arial" w:eastAsia="Times New Roman" w:hAnsi="Arial" w:cs="Arial"/>
          <w:sz w:val="24"/>
          <w:szCs w:val="24"/>
          <w:lang w:eastAsia="ru-RU"/>
        </w:rPr>
        <w:t xml:space="preserve">Аларь»                                                                                                                                                         </w:t>
      </w:r>
    </w:p>
    <w:p w:rsidR="00156300" w:rsidRPr="00156300" w:rsidRDefault="00156300" w:rsidP="00156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6300">
        <w:rPr>
          <w:rFonts w:ascii="Arial" w:eastAsia="Times New Roman" w:hAnsi="Arial" w:cs="Arial"/>
          <w:sz w:val="24"/>
          <w:szCs w:val="24"/>
          <w:lang w:eastAsia="ru-RU"/>
        </w:rPr>
        <w:t>Э.Ж.Габеева</w:t>
      </w:r>
      <w:proofErr w:type="spellEnd"/>
    </w:p>
    <w:p w:rsidR="00A365C1" w:rsidRDefault="00A365C1"/>
    <w:p w:rsidR="00A365C1" w:rsidRPr="00A365C1" w:rsidRDefault="00A365C1" w:rsidP="00A365C1"/>
    <w:p w:rsidR="00A365C1" w:rsidRPr="00A365C1" w:rsidRDefault="00A365C1" w:rsidP="00A365C1"/>
    <w:p w:rsidR="00A365C1" w:rsidRPr="00A365C1" w:rsidRDefault="00A365C1" w:rsidP="00A365C1"/>
    <w:p w:rsidR="00A365C1" w:rsidRPr="00A365C1" w:rsidRDefault="00A365C1" w:rsidP="00A365C1"/>
    <w:p w:rsidR="00A365C1" w:rsidRPr="00A365C1" w:rsidRDefault="00A365C1" w:rsidP="00A365C1"/>
    <w:p w:rsidR="00A365C1" w:rsidRPr="00A365C1" w:rsidRDefault="00A365C1" w:rsidP="00A365C1"/>
    <w:p w:rsidR="00A365C1" w:rsidRPr="00A365C1" w:rsidRDefault="00A365C1" w:rsidP="00A365C1"/>
    <w:p w:rsidR="00A365C1" w:rsidRPr="00A365C1" w:rsidRDefault="00A365C1" w:rsidP="00A365C1"/>
    <w:p w:rsidR="00A365C1" w:rsidRDefault="00A365C1" w:rsidP="00A365C1"/>
    <w:p w:rsidR="00275CE4" w:rsidRDefault="00275CE4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/>
    <w:p w:rsidR="00A365C1" w:rsidRDefault="00A365C1" w:rsidP="00A365C1">
      <w:bookmarkStart w:id="0" w:name="_GoBack"/>
      <w:bookmarkEnd w:id="0"/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</w:t>
      </w:r>
    </w:p>
    <w:p w:rsidR="00A365C1" w:rsidRDefault="00A365C1" w:rsidP="00A365C1">
      <w:pPr>
        <w:jc w:val="center"/>
        <w:rPr>
          <w:b/>
        </w:rPr>
      </w:pPr>
      <w:r>
        <w:rPr>
          <w:b/>
        </w:rPr>
        <w:t>к изменениям, вносимым в Решение Думы «О бюджете муниципального образования «Аларь» на 2019год и на плановый период 2020 и 2021 годов»</w:t>
      </w:r>
    </w:p>
    <w:p w:rsidR="00A365C1" w:rsidRDefault="00A365C1" w:rsidP="00A365C1"/>
    <w:p w:rsidR="00A365C1" w:rsidRDefault="00A365C1" w:rsidP="00A365C1">
      <w:pPr>
        <w:jc w:val="both"/>
      </w:pPr>
      <w:r>
        <w:t>Необходимость внесения изменений вызвана следующим:</w:t>
      </w:r>
    </w:p>
    <w:p w:rsidR="00A365C1" w:rsidRDefault="00A365C1" w:rsidP="00A365C1">
      <w:pPr>
        <w:jc w:val="both"/>
      </w:pPr>
      <w:r>
        <w:t>-уточнением безвозмездных поступлений на 2019г. (уменьшение) на 27,5тыс.руб.</w:t>
      </w:r>
    </w:p>
    <w:p w:rsidR="00A365C1" w:rsidRDefault="00A365C1" w:rsidP="00A365C1">
      <w:pPr>
        <w:jc w:val="both"/>
      </w:pPr>
      <w:r>
        <w:t xml:space="preserve">- уточнением налоговых и неналоговых доходов (увеличение суммы акцизов) на 196,4 </w:t>
      </w:r>
      <w:proofErr w:type="spellStart"/>
      <w:proofErr w:type="gramStart"/>
      <w:r>
        <w:t>тыс.руб</w:t>
      </w:r>
      <w:proofErr w:type="spellEnd"/>
      <w:proofErr w:type="gramEnd"/>
      <w:r>
        <w:t>;</w:t>
      </w:r>
    </w:p>
    <w:p w:rsidR="00A365C1" w:rsidRDefault="00A365C1" w:rsidP="00A365C1">
      <w:pPr>
        <w:jc w:val="both"/>
      </w:pPr>
      <w:r>
        <w:t>- уточнением бюджетных ассигнований по главным распорядителям средств местного бюджета, разделам, подразделам, целевым статьям и видам расходов бюджетной классификации.</w:t>
      </w:r>
    </w:p>
    <w:p w:rsidR="00A365C1" w:rsidRDefault="00A365C1" w:rsidP="00A365C1">
      <w:pPr>
        <w:jc w:val="center"/>
        <w:rPr>
          <w:b/>
        </w:rPr>
      </w:pPr>
      <w:r>
        <w:rPr>
          <w:b/>
        </w:rPr>
        <w:t>1.Изменение доходной части местного бюджета</w:t>
      </w:r>
    </w:p>
    <w:p w:rsidR="00A365C1" w:rsidRDefault="00A365C1" w:rsidP="00A365C1">
      <w:pPr>
        <w:jc w:val="center"/>
        <w:rPr>
          <w:b/>
        </w:rPr>
      </w:pPr>
    </w:p>
    <w:p w:rsidR="00A365C1" w:rsidRDefault="00A365C1" w:rsidP="00A365C1">
      <w:pPr>
        <w:jc w:val="both"/>
      </w:pPr>
      <w:r>
        <w:t xml:space="preserve">Принятым </w:t>
      </w:r>
      <w:proofErr w:type="gramStart"/>
      <w:r>
        <w:t>решением  увеличивается</w:t>
      </w:r>
      <w:proofErr w:type="gramEnd"/>
      <w:r>
        <w:t xml:space="preserve"> общий объем прогнозируемых доходов местного бюджета на 2019г. на сумму 68,9тыс.руб. и утверждается в сумме 9622,5тыс.руб.:</w:t>
      </w:r>
    </w:p>
    <w:p w:rsidR="00A365C1" w:rsidRDefault="00A365C1" w:rsidP="00A365C1">
      <w:pPr>
        <w:jc w:val="both"/>
      </w:pPr>
      <w:r>
        <w:t xml:space="preserve">- налоговые неналоговые </w:t>
      </w:r>
      <w:proofErr w:type="gramStart"/>
      <w:r>
        <w:t>доходы  на</w:t>
      </w:r>
      <w:proofErr w:type="gramEnd"/>
      <w:r>
        <w:t xml:space="preserve"> 2019г.увеличиваются на сумму 196,4тыс.руб.,уточненные лимиты составляют 1718,2тыс.руб.</w:t>
      </w:r>
    </w:p>
    <w:p w:rsidR="00A365C1" w:rsidRDefault="00A365C1" w:rsidP="00A365C1">
      <w:pPr>
        <w:jc w:val="both"/>
      </w:pPr>
      <w: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на 2019г. уменьшаются на сумму 27,5 </w:t>
      </w:r>
      <w:proofErr w:type="spellStart"/>
      <w:r>
        <w:t>тыс.руб</w:t>
      </w:r>
      <w:proofErr w:type="spellEnd"/>
      <w:r>
        <w:t xml:space="preserve">., уточненные лимиты составляют 115,1 </w:t>
      </w:r>
      <w:proofErr w:type="spellStart"/>
      <w:r>
        <w:t>тыс.руб</w:t>
      </w:r>
      <w:proofErr w:type="spellEnd"/>
      <w:r>
        <w:t>.</w:t>
      </w: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  <w:rPr>
          <w:b/>
        </w:rPr>
      </w:pPr>
      <w:r>
        <w:rPr>
          <w:b/>
        </w:rPr>
        <w:t>11.Изменение расходной части местного бюджета</w:t>
      </w:r>
    </w:p>
    <w:p w:rsidR="00A365C1" w:rsidRDefault="00A365C1" w:rsidP="00A365C1">
      <w:pPr>
        <w:jc w:val="center"/>
        <w:rPr>
          <w:b/>
        </w:rPr>
      </w:pPr>
    </w:p>
    <w:p w:rsidR="00A365C1" w:rsidRDefault="00A365C1" w:rsidP="00A365C1">
      <w:pPr>
        <w:jc w:val="both"/>
      </w:pPr>
      <w:r>
        <w:t>Изменение расходной части бюджета обусловлено необходимостью:</w:t>
      </w:r>
    </w:p>
    <w:p w:rsidR="00A365C1" w:rsidRDefault="00A365C1" w:rsidP="00A365C1">
      <w:pPr>
        <w:jc w:val="both"/>
      </w:pPr>
      <w:r>
        <w:t>- уточнением бюджетных ассигнований по главным распорядителям средств местного бюджета, разделам, подразделам, целевым статьям и видам расходов бюджетной классификации.</w:t>
      </w:r>
    </w:p>
    <w:p w:rsidR="00A365C1" w:rsidRDefault="00A365C1" w:rsidP="00A365C1">
      <w:pPr>
        <w:jc w:val="both"/>
      </w:pPr>
      <w:r>
        <w:t xml:space="preserve">Принятым решением утверждается увеличение расходной части бюджета на 2019г. на сумму 756,8тыс.руб., </w:t>
      </w:r>
      <w:proofErr w:type="gramStart"/>
      <w:r>
        <w:t>( в</w:t>
      </w:r>
      <w:proofErr w:type="gramEnd"/>
      <w:r>
        <w:t xml:space="preserve"> том числе за счет остатка на начало года – 578,1тыс.руб., дефицита 5%  - 9,8тыс.руб.) в целом расходы составят 10286,5тыс.руб. :</w:t>
      </w:r>
    </w:p>
    <w:p w:rsidR="00A365C1" w:rsidRDefault="00A365C1" w:rsidP="00A365C1">
      <w:pPr>
        <w:jc w:val="both"/>
      </w:pPr>
      <w:r>
        <w:t>- увеличение бюджетных ассигнований на сумму 38,0тыс.руб. по разделу/подразделу 0104 «Функционирование Правительства РФ, высших исполнительных органов государственной власти субъектов РФ, местных администраций» уточненные бюджетные ассигнования по данному разделу составили 1973,0тыс.руб.</w:t>
      </w:r>
    </w:p>
    <w:p w:rsidR="00A365C1" w:rsidRDefault="00A365C1" w:rsidP="00A365C1">
      <w:pPr>
        <w:jc w:val="both"/>
      </w:pPr>
      <w:r>
        <w:t>- уменьшение бюджетных ассигнований на сумму 77,2тыс.руб. по разделу/подразделу 0102 «Функционирование высшего должностного лица субъекта РФ и органа местного самоуправления» уточненные бюджетные ассигнования по данному разделу составили 1088,4тыс.руб.</w:t>
      </w:r>
    </w:p>
    <w:p w:rsidR="00A365C1" w:rsidRDefault="00A365C1" w:rsidP="00A365C1">
      <w:pPr>
        <w:jc w:val="both"/>
      </w:pPr>
      <w:r>
        <w:t>- увеличение бюджетных ассигнований на сумму 175,0тыс.руб. по разделу/подразделу 0502 «Коммунальное хозяйство» уточненные бюджетные ассигнования по данному разделу составили 237,1тыс.руб.</w:t>
      </w:r>
    </w:p>
    <w:p w:rsidR="00A365C1" w:rsidRDefault="00A365C1" w:rsidP="00A365C1">
      <w:pPr>
        <w:jc w:val="both"/>
      </w:pPr>
      <w:r>
        <w:lastRenderedPageBreak/>
        <w:t>- уменьшение бюджетных ассигнований на сумму 27,5тыс.руб. по разделу/подразделу 0203 «Национальная оборона» уточненные бюджетные ассигнования по данному разделу составили 115,1тыс.руб.</w:t>
      </w:r>
    </w:p>
    <w:p w:rsidR="00A365C1" w:rsidRDefault="00A365C1" w:rsidP="00A365C1">
      <w:pPr>
        <w:jc w:val="both"/>
      </w:pPr>
      <w:r>
        <w:t>- увеличение бюджетных ассигнований на сумму 36,0тыс.руб. по разделу/подразделу 0309 «Национальная безопасность и правоохранительная деятельность» уточненные бюджетные ассигнования по данному разделу составили 48,0тыс.руб.</w:t>
      </w:r>
    </w:p>
    <w:p w:rsidR="00A365C1" w:rsidRDefault="00A365C1" w:rsidP="00A365C1">
      <w:pPr>
        <w:jc w:val="both"/>
      </w:pPr>
      <w:r>
        <w:t>- увеличение бюджетных ассигнований на сумму 114,0тыс.руб. по разделу/подразделу 0503 «Благоустройство» уточненные бюджетные ассигнования по данному разделу составили 488,5тыс.руб.</w:t>
      </w:r>
    </w:p>
    <w:p w:rsidR="00A365C1" w:rsidRDefault="00A365C1" w:rsidP="00A365C1">
      <w:pPr>
        <w:jc w:val="both"/>
      </w:pPr>
      <w:r>
        <w:t xml:space="preserve">- увеличение бюджетных ассигнований на сумму </w:t>
      </w:r>
      <w:proofErr w:type="gramStart"/>
      <w:r>
        <w:t>257,9тыс.руб</w:t>
      </w:r>
      <w:proofErr w:type="gramEnd"/>
      <w:r>
        <w:t>.в том числе за счет остатка на начало года - 61,5тыс.руб.,  по разделу/подразделу 0409 «Дорожное хозяйство (дорожные фонды)» уточненные бюджетные ассигнования по данному разделу составили 912,7тыс.руб.</w:t>
      </w:r>
    </w:p>
    <w:p w:rsidR="00A365C1" w:rsidRDefault="00A365C1" w:rsidP="00A365C1">
      <w:pPr>
        <w:jc w:val="both"/>
      </w:pPr>
      <w:r>
        <w:t>- увеличение бюджетных ассигнований на сумму 180,1тыс.руб. по разделу/подразделу 1001 «Социальная политика» уточненные бюджетные ассигнования по данному разделу составили 253,1тыс.руб.</w:t>
      </w:r>
    </w:p>
    <w:p w:rsidR="00A365C1" w:rsidRDefault="00A365C1" w:rsidP="00A365C1">
      <w:pPr>
        <w:jc w:val="both"/>
      </w:pPr>
      <w:r>
        <w:t>- увеличение бюджетных ассигнований на сумму 60,5тыс.руб. по разделу/подразделу 0801 «Культура» уточненные бюджетные ассигнования по данному разделу составили 4279,5тыс.руб.</w:t>
      </w:r>
    </w:p>
    <w:p w:rsidR="00A365C1" w:rsidRDefault="00A365C1" w:rsidP="00A365C1">
      <w:pPr>
        <w:jc w:val="both"/>
      </w:pPr>
    </w:p>
    <w:p w:rsidR="00A365C1" w:rsidRDefault="00A365C1" w:rsidP="00A365C1">
      <w:pPr>
        <w:jc w:val="both"/>
      </w:pPr>
      <w:r>
        <w:t xml:space="preserve"> Всего расходы местного бюджета составляют 10286,5тыс.руб.</w:t>
      </w:r>
    </w:p>
    <w:p w:rsidR="00A365C1" w:rsidRDefault="00A365C1" w:rsidP="00A365C1">
      <w:pPr>
        <w:jc w:val="both"/>
      </w:pPr>
    </w:p>
    <w:p w:rsidR="00A365C1" w:rsidRDefault="00A365C1" w:rsidP="00A365C1">
      <w:pPr>
        <w:jc w:val="both"/>
      </w:pPr>
    </w:p>
    <w:p w:rsidR="00A365C1" w:rsidRDefault="00A365C1" w:rsidP="00A365C1">
      <w:pPr>
        <w:jc w:val="both"/>
      </w:pPr>
      <w:r>
        <w:t>.</w:t>
      </w:r>
    </w:p>
    <w:p w:rsidR="00A365C1" w:rsidRDefault="00A365C1" w:rsidP="00A365C1">
      <w:pPr>
        <w:jc w:val="both"/>
      </w:pPr>
      <w:r>
        <w:t>Начальник финансового отдела МО «</w:t>
      </w:r>
      <w:proofErr w:type="gramStart"/>
      <w:r>
        <w:t xml:space="preserve">Аларь»   </w:t>
      </w:r>
      <w:proofErr w:type="gramEnd"/>
      <w:r>
        <w:t xml:space="preserve">                                            </w:t>
      </w:r>
      <w:proofErr w:type="spellStart"/>
      <w:r>
        <w:t>В.М.Кречетова</w:t>
      </w:r>
      <w:proofErr w:type="spellEnd"/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Default="00A365C1" w:rsidP="00A365C1">
      <w:pPr>
        <w:jc w:val="center"/>
      </w:pPr>
    </w:p>
    <w:p w:rsidR="00A365C1" w:rsidRPr="00A365C1" w:rsidRDefault="00A365C1" w:rsidP="00A365C1">
      <w:pPr>
        <w:jc w:val="center"/>
      </w:pPr>
    </w:p>
    <w:sectPr w:rsidR="00A365C1" w:rsidRPr="00A365C1" w:rsidSect="00AC7D7F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8"/>
    <w:rsid w:val="00156300"/>
    <w:rsid w:val="00275CE4"/>
    <w:rsid w:val="00A365C1"/>
    <w:rsid w:val="00C5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84C5"/>
  <w15:chartTrackingRefBased/>
  <w15:docId w15:val="{9360F6A9-DA2A-4143-B6D7-F00D6AB8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2019-05-30T03:49:00Z</dcterms:created>
  <dcterms:modified xsi:type="dcterms:W3CDTF">2019-05-30T03:51:00Z</dcterms:modified>
</cp:coreProperties>
</file>