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14" w:rsidRPr="008871F2" w:rsidRDefault="00606E14" w:rsidP="00606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71F2">
        <w:rPr>
          <w:rFonts w:ascii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8871F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8871F2">
        <w:rPr>
          <w:rFonts w:ascii="Times New Roman" w:hAnsi="Times New Roman" w:cs="Times New Roman"/>
          <w:sz w:val="28"/>
          <w:szCs w:val="28"/>
          <w:lang w:eastAsia="ru-RU"/>
        </w:rPr>
        <w:t xml:space="preserve"> И Й С К А Я       Ф Е Д Е Р А Ц И Я</w:t>
      </w:r>
    </w:p>
    <w:p w:rsidR="00606E14" w:rsidRPr="008871F2" w:rsidRDefault="00606E14" w:rsidP="00606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71F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8871F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71F2">
        <w:rPr>
          <w:rFonts w:ascii="Times New Roman" w:hAnsi="Times New Roman" w:cs="Times New Roman"/>
          <w:sz w:val="28"/>
          <w:szCs w:val="28"/>
          <w:lang w:eastAsia="ru-RU"/>
        </w:rPr>
        <w:t xml:space="preserve"> К У Т С К А Я    О  Б Л А С Т Ь</w:t>
      </w:r>
    </w:p>
    <w:p w:rsidR="00606E14" w:rsidRPr="008871F2" w:rsidRDefault="00606E14" w:rsidP="00606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71F2">
        <w:rPr>
          <w:rFonts w:ascii="Times New Roman" w:hAnsi="Times New Roman" w:cs="Times New Roman"/>
          <w:sz w:val="28"/>
          <w:szCs w:val="28"/>
          <w:lang w:eastAsia="ru-RU"/>
        </w:rPr>
        <w:t xml:space="preserve">А Л А </w:t>
      </w:r>
      <w:proofErr w:type="gramStart"/>
      <w:r w:rsidRPr="008871F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71F2">
        <w:rPr>
          <w:rFonts w:ascii="Times New Roman" w:hAnsi="Times New Roman" w:cs="Times New Roman"/>
          <w:sz w:val="28"/>
          <w:szCs w:val="28"/>
          <w:lang w:eastAsia="ru-RU"/>
        </w:rPr>
        <w:t xml:space="preserve"> С К И Й   Р А Й О Н</w:t>
      </w:r>
    </w:p>
    <w:p w:rsidR="00606E14" w:rsidRPr="008871F2" w:rsidRDefault="00606E14" w:rsidP="00606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71F2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«АЛАРЬ»</w:t>
      </w:r>
    </w:p>
    <w:p w:rsidR="00606E14" w:rsidRPr="008871F2" w:rsidRDefault="00606E14" w:rsidP="00606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71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71F2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  <w:r w:rsidRPr="008871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6DE48" wp14:editId="410A431A">
                <wp:simplePos x="0" y="0"/>
                <wp:positionH relativeFrom="column">
                  <wp:posOffset>114300</wp:posOffset>
                </wp:positionH>
                <wp:positionV relativeFrom="paragraph">
                  <wp:posOffset>295275</wp:posOffset>
                </wp:positionV>
                <wp:extent cx="5715000" cy="0"/>
                <wp:effectExtent l="0" t="0" r="19050" b="19050"/>
                <wp:wrapNone/>
                <wp:docPr id="3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" strokeweight=".5pt"/>
            </w:pict>
          </mc:Fallback>
        </mc:AlternateContent>
      </w:r>
    </w:p>
    <w:p w:rsidR="00606E14" w:rsidRPr="008871F2" w:rsidRDefault="00606E14" w:rsidP="00606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14" w:rsidRPr="008871F2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19.01</w:t>
      </w:r>
      <w:r w:rsidRPr="008871F2">
        <w:rPr>
          <w:rFonts w:ascii="Times New Roman" w:hAnsi="Times New Roman" w:cs="Times New Roman"/>
          <w:sz w:val="28"/>
          <w:szCs w:val="28"/>
          <w:lang w:eastAsia="ru-RU"/>
        </w:rPr>
        <w:t>. 20</w:t>
      </w:r>
      <w:r>
        <w:rPr>
          <w:rFonts w:ascii="Times New Roman" w:hAnsi="Times New Roman" w:cs="Times New Roman"/>
          <w:sz w:val="28"/>
          <w:szCs w:val="28"/>
          <w:lang w:eastAsia="ru-RU"/>
        </w:rPr>
        <w:t>17                           № 2</w:t>
      </w:r>
      <w:r w:rsidRPr="008871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с. </w:t>
      </w:r>
      <w:proofErr w:type="spellStart"/>
      <w:r w:rsidRPr="008871F2"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</w:p>
    <w:p w:rsidR="00606E14" w:rsidRPr="008871F2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14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плана </w:t>
      </w:r>
    </w:p>
    <w:p w:rsidR="00606E14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</w:p>
    <w:p w:rsidR="00606E14" w:rsidRPr="008871F2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МБУК «ИКЦ»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на 2017</w:t>
      </w:r>
      <w:r w:rsidRPr="002849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06E14" w:rsidRPr="008871F2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плановый период (2018 и 2019 гг.)</w:t>
      </w:r>
      <w:r w:rsidRPr="008871F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06E14" w:rsidRPr="008871F2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1F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606E14" w:rsidRPr="008871F2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1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871F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учреждения»,</w:t>
      </w:r>
    </w:p>
    <w:p w:rsidR="00606E14" w:rsidRPr="008871F2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6E14" w:rsidRPr="008871F2" w:rsidRDefault="00606E14" w:rsidP="00606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71F2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606E14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871F2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плана финансово-хозяйственной деятельности муниципального бюджетного учреждения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на 2017 год и на плановый период 2018 и 2019 годов.</w:t>
      </w:r>
    </w:p>
    <w:p w:rsidR="00606E14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Довести план  финансово-хозяйственной деятельности до директора МБУК «ИКЦ»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06E14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Опубликовать данное постановление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государственных (муниципальных) учреждений в сети Интернет. Ответственный:</w:t>
      </w:r>
    </w:p>
    <w:p w:rsidR="00606E14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Михайлова Н.А., директор МБУК «ИКЦ»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06E14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14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14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14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6E14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Батаева</w:t>
      </w:r>
      <w:proofErr w:type="spellEnd"/>
    </w:p>
    <w:p w:rsidR="00606E14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14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14" w:rsidRPr="008871F2" w:rsidRDefault="00606E14" w:rsidP="00606E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14" w:rsidRPr="008871F2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14" w:rsidRPr="008871F2" w:rsidRDefault="00606E14" w:rsidP="00606E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14" w:rsidRDefault="00606E14" w:rsidP="00606E14"/>
    <w:p w:rsidR="00606E14" w:rsidRDefault="00606E14" w:rsidP="00606E14"/>
    <w:p w:rsidR="00606E14" w:rsidRDefault="00606E14" w:rsidP="00606E14"/>
    <w:p w:rsidR="002460B9" w:rsidRDefault="002460B9">
      <w:bookmarkStart w:id="0" w:name="_GoBack"/>
      <w:bookmarkEnd w:id="0"/>
    </w:p>
    <w:sectPr w:rsidR="0024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94"/>
    <w:rsid w:val="002460B9"/>
    <w:rsid w:val="002E1694"/>
    <w:rsid w:val="0060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1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1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2017-04-14T08:38:00Z</dcterms:created>
  <dcterms:modified xsi:type="dcterms:W3CDTF">2017-04-14T08:38:00Z</dcterms:modified>
</cp:coreProperties>
</file>