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2FB" w:rsidRPr="00B37781" w:rsidRDefault="009A6495" w:rsidP="000632FB">
      <w:pPr>
        <w:jc w:val="center"/>
        <w:rPr>
          <w:rFonts w:ascii="Arial" w:hAnsi="Arial" w:cs="Arial"/>
          <w:b/>
          <w:sz w:val="32"/>
          <w:szCs w:val="32"/>
        </w:rPr>
      </w:pPr>
      <w:r w:rsidRPr="00B37781">
        <w:rPr>
          <w:rFonts w:ascii="Arial" w:hAnsi="Arial" w:cs="Arial"/>
          <w:b/>
        </w:rPr>
        <w:t xml:space="preserve"> </w:t>
      </w:r>
      <w:r w:rsidR="009F5220">
        <w:rPr>
          <w:rFonts w:ascii="Arial" w:hAnsi="Arial" w:cs="Arial"/>
          <w:b/>
          <w:sz w:val="32"/>
          <w:szCs w:val="32"/>
        </w:rPr>
        <w:t>29</w:t>
      </w:r>
      <w:r w:rsidR="008570F0">
        <w:rPr>
          <w:rFonts w:ascii="Arial" w:hAnsi="Arial" w:cs="Arial"/>
          <w:b/>
          <w:sz w:val="32"/>
          <w:szCs w:val="32"/>
        </w:rPr>
        <w:t>.11.2019 г.</w:t>
      </w:r>
      <w:r w:rsidR="000632FB" w:rsidRPr="00B37781">
        <w:rPr>
          <w:rFonts w:ascii="Arial" w:hAnsi="Arial" w:cs="Arial"/>
          <w:b/>
          <w:sz w:val="32"/>
          <w:szCs w:val="32"/>
        </w:rPr>
        <w:t xml:space="preserve"> №</w:t>
      </w:r>
      <w:r w:rsidR="009F5220">
        <w:rPr>
          <w:rFonts w:ascii="Arial" w:hAnsi="Arial" w:cs="Arial"/>
          <w:b/>
          <w:sz w:val="32"/>
          <w:szCs w:val="32"/>
        </w:rPr>
        <w:t>48/4</w:t>
      </w:r>
      <w:r w:rsidR="000632FB" w:rsidRPr="00B37781">
        <w:rPr>
          <w:rFonts w:ascii="Arial" w:hAnsi="Arial" w:cs="Arial"/>
          <w:b/>
          <w:sz w:val="32"/>
          <w:szCs w:val="32"/>
        </w:rPr>
        <w:t>-ДМО</w:t>
      </w:r>
    </w:p>
    <w:p w:rsidR="000632FB" w:rsidRPr="00B37781" w:rsidRDefault="000632FB" w:rsidP="000632FB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B377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32FB" w:rsidRPr="00B37781" w:rsidRDefault="000632FB" w:rsidP="000632FB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B37781">
        <w:rPr>
          <w:rFonts w:ascii="Arial" w:hAnsi="Arial" w:cs="Arial"/>
          <w:b/>
          <w:sz w:val="32"/>
          <w:szCs w:val="32"/>
        </w:rPr>
        <w:t>ИРКУТСКАЯ ОБЛАСТЬ</w:t>
      </w:r>
    </w:p>
    <w:p w:rsidR="000632FB" w:rsidRPr="00B37781" w:rsidRDefault="000632FB" w:rsidP="000632FB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3778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632FB" w:rsidRPr="00B37781" w:rsidRDefault="000632FB" w:rsidP="000632FB">
      <w:pPr>
        <w:keepNext/>
        <w:keepLines/>
        <w:tabs>
          <w:tab w:val="left" w:pos="2040"/>
        </w:tabs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B37781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9F5220">
        <w:rPr>
          <w:rFonts w:ascii="Arial" w:hAnsi="Arial" w:cs="Arial"/>
          <w:b/>
          <w:bCs/>
          <w:sz w:val="32"/>
          <w:szCs w:val="32"/>
        </w:rPr>
        <w:t>АЛАРЬ</w:t>
      </w:r>
      <w:r w:rsidRPr="00B37781">
        <w:rPr>
          <w:rFonts w:ascii="Arial" w:hAnsi="Arial" w:cs="Arial"/>
          <w:b/>
          <w:bCs/>
          <w:sz w:val="32"/>
          <w:szCs w:val="32"/>
        </w:rPr>
        <w:t>»</w:t>
      </w:r>
    </w:p>
    <w:p w:rsidR="000632FB" w:rsidRPr="00B37781" w:rsidRDefault="000632FB" w:rsidP="000632FB">
      <w:pPr>
        <w:keepNext/>
        <w:keepLines/>
        <w:tabs>
          <w:tab w:val="left" w:pos="2040"/>
        </w:tabs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B37781">
        <w:rPr>
          <w:rFonts w:ascii="Arial" w:hAnsi="Arial" w:cs="Arial"/>
          <w:b/>
          <w:bCs/>
          <w:sz w:val="32"/>
          <w:szCs w:val="32"/>
        </w:rPr>
        <w:t>ДУМА</w:t>
      </w:r>
    </w:p>
    <w:p w:rsidR="000632FB" w:rsidRPr="00B37781" w:rsidRDefault="000632FB" w:rsidP="000632FB">
      <w:pPr>
        <w:jc w:val="center"/>
        <w:rPr>
          <w:rFonts w:ascii="Arial" w:hAnsi="Arial" w:cs="Arial"/>
          <w:b/>
          <w:sz w:val="32"/>
          <w:szCs w:val="32"/>
        </w:rPr>
      </w:pPr>
      <w:r w:rsidRPr="00B37781">
        <w:rPr>
          <w:rFonts w:ascii="Arial" w:hAnsi="Arial" w:cs="Arial"/>
          <w:b/>
          <w:sz w:val="32"/>
          <w:szCs w:val="32"/>
        </w:rPr>
        <w:t>РЕШЕНИЕ</w:t>
      </w:r>
    </w:p>
    <w:p w:rsidR="000632FB" w:rsidRPr="00B37781" w:rsidRDefault="000632FB" w:rsidP="000632FB">
      <w:pPr>
        <w:shd w:val="clear" w:color="auto" w:fill="FFFFFF"/>
        <w:jc w:val="center"/>
        <w:rPr>
          <w:rFonts w:ascii="Arial" w:eastAsiaTheme="minorEastAsia" w:hAnsi="Arial" w:cs="Arial"/>
          <w:b/>
        </w:rPr>
      </w:pPr>
    </w:p>
    <w:p w:rsidR="000632FB" w:rsidRPr="00B37781" w:rsidRDefault="000632FB" w:rsidP="000632FB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B37781">
        <w:rPr>
          <w:rFonts w:ascii="Arial" w:eastAsiaTheme="minorEastAsia" w:hAnsi="Arial" w:cs="Arial"/>
          <w:b/>
          <w:sz w:val="32"/>
          <w:szCs w:val="32"/>
        </w:rPr>
        <w:t>ОБ УТВЕРЖДЕНИИ ПОЛОЖЕНИЯ И СОСТАВА ПОСТОЯННО ДЕЙСТВУЮЩЕЙ ЭКСПЕРТНОЙ КОМИССИИ ДУМЫ МУНИЦИПАЛЬНОГО ОБРАЗОВАНИЯ «</w:t>
      </w:r>
      <w:r w:rsidR="009F5220">
        <w:rPr>
          <w:rFonts w:ascii="Arial" w:eastAsiaTheme="minorEastAsia" w:hAnsi="Arial" w:cs="Arial"/>
          <w:b/>
          <w:sz w:val="32"/>
          <w:szCs w:val="32"/>
        </w:rPr>
        <w:t>АЛАРЬ</w:t>
      </w:r>
      <w:r w:rsidRPr="00B37781">
        <w:rPr>
          <w:rFonts w:ascii="Arial" w:eastAsiaTheme="minorEastAsia" w:hAnsi="Arial" w:cs="Arial"/>
          <w:b/>
          <w:sz w:val="32"/>
          <w:szCs w:val="32"/>
        </w:rPr>
        <w:t xml:space="preserve">» </w:t>
      </w:r>
    </w:p>
    <w:p w:rsidR="000632FB" w:rsidRPr="00B37781" w:rsidRDefault="000632FB" w:rsidP="000632FB">
      <w:pPr>
        <w:spacing w:line="276" w:lineRule="auto"/>
        <w:jc w:val="both"/>
        <w:rPr>
          <w:rFonts w:ascii="Arial" w:eastAsiaTheme="minorEastAsia" w:hAnsi="Arial" w:cs="Arial"/>
        </w:rPr>
      </w:pPr>
    </w:p>
    <w:p w:rsidR="000632FB" w:rsidRPr="00B37781" w:rsidRDefault="000632FB" w:rsidP="000632FB">
      <w:pPr>
        <w:spacing w:line="276" w:lineRule="auto"/>
        <w:ind w:firstLine="709"/>
        <w:jc w:val="both"/>
        <w:rPr>
          <w:rFonts w:ascii="Arial" w:eastAsiaTheme="minorEastAsia" w:hAnsi="Arial" w:cs="Arial"/>
        </w:rPr>
      </w:pPr>
      <w:r w:rsidRPr="00B37781">
        <w:rPr>
          <w:rFonts w:ascii="Arial" w:hAnsi="Arial" w:cs="Arial"/>
          <w:color w:val="000000"/>
        </w:rPr>
        <w:t xml:space="preserve">На основании действующего законодательства «Об архивной службе», руководствуясь Федеральным законом N 131-ФЗ от 01.01.2001 "Об общих принципах </w:t>
      </w:r>
      <w:hyperlink r:id="rId5" w:tooltip="Органы местного самоуправления" w:history="1">
        <w:r w:rsidRPr="00B37781">
          <w:rPr>
            <w:rStyle w:val="a3"/>
            <w:rFonts w:ascii="Arial" w:hAnsi="Arial" w:cs="Arial"/>
            <w:color w:val="auto"/>
          </w:rPr>
          <w:t>организации местного самоуправления</w:t>
        </w:r>
      </w:hyperlink>
      <w:r w:rsidRPr="00B37781">
        <w:rPr>
          <w:rFonts w:ascii="Arial" w:hAnsi="Arial" w:cs="Arial"/>
          <w:color w:val="000000"/>
        </w:rPr>
        <w:t xml:space="preserve"> в Российской Федерации", Федеральным законом N 125-ФЗ от 01.01.2001 "Об архивном деле в Российской Федерации" и Основными правилами работы архивов организации,</w:t>
      </w:r>
      <w:r w:rsidRPr="00B37781">
        <w:rPr>
          <w:rFonts w:ascii="Arial" w:eastAsiaTheme="minorEastAsia" w:hAnsi="Arial" w:cs="Arial"/>
        </w:rPr>
        <w:t xml:space="preserve"> </w:t>
      </w:r>
      <w:r w:rsidRPr="00B37781">
        <w:rPr>
          <w:rFonts w:ascii="Arial" w:hAnsi="Arial" w:cs="Arial"/>
        </w:rPr>
        <w:t xml:space="preserve">Приказом </w:t>
      </w:r>
      <w:proofErr w:type="spellStart"/>
      <w:r w:rsidRPr="00B37781">
        <w:rPr>
          <w:rFonts w:ascii="Arial" w:hAnsi="Arial" w:cs="Arial"/>
        </w:rPr>
        <w:t>Росархива</w:t>
      </w:r>
      <w:proofErr w:type="spellEnd"/>
      <w:r w:rsidRPr="00B37781">
        <w:rPr>
          <w:rFonts w:ascii="Arial" w:hAnsi="Arial" w:cs="Arial"/>
        </w:rPr>
        <w:t xml:space="preserve"> от 11.04.2018 N 43 «Об утверждении примерного положения об экспертной комиссии организации»</w:t>
      </w:r>
      <w:r w:rsidRPr="00B37781">
        <w:rPr>
          <w:rFonts w:ascii="Arial" w:hAnsi="Arial" w:cs="Arial"/>
          <w:color w:val="474747"/>
        </w:rPr>
        <w:t xml:space="preserve">, </w:t>
      </w:r>
      <w:r w:rsidRPr="00B37781">
        <w:rPr>
          <w:rFonts w:ascii="Arial" w:eastAsiaTheme="minorEastAsia" w:hAnsi="Arial" w:cs="Arial"/>
        </w:rPr>
        <w:t>Уставом муниципального образования «</w:t>
      </w:r>
      <w:r w:rsidR="009F5220">
        <w:rPr>
          <w:rFonts w:ascii="Arial" w:eastAsiaTheme="minorEastAsia" w:hAnsi="Arial" w:cs="Arial"/>
        </w:rPr>
        <w:t>Аларь</w:t>
      </w:r>
      <w:r w:rsidRPr="00B37781">
        <w:rPr>
          <w:rFonts w:ascii="Arial" w:eastAsiaTheme="minorEastAsia" w:hAnsi="Arial" w:cs="Arial"/>
        </w:rPr>
        <w:t>», Дума муниципального образования «</w:t>
      </w:r>
      <w:r w:rsidR="009F5220">
        <w:rPr>
          <w:rFonts w:ascii="Arial" w:eastAsiaTheme="minorEastAsia" w:hAnsi="Arial" w:cs="Arial"/>
        </w:rPr>
        <w:t>Аларь</w:t>
      </w:r>
      <w:r w:rsidR="00B37781">
        <w:rPr>
          <w:rFonts w:ascii="Arial" w:eastAsiaTheme="minorEastAsia" w:hAnsi="Arial" w:cs="Arial"/>
        </w:rPr>
        <w:t>»,</w:t>
      </w:r>
    </w:p>
    <w:p w:rsidR="000632FB" w:rsidRPr="00B37781" w:rsidRDefault="000632FB" w:rsidP="000632FB">
      <w:pPr>
        <w:spacing w:line="276" w:lineRule="auto"/>
        <w:ind w:firstLine="709"/>
        <w:jc w:val="both"/>
        <w:rPr>
          <w:rFonts w:ascii="Arial" w:eastAsiaTheme="minorEastAsia" w:hAnsi="Arial" w:cs="Arial"/>
        </w:rPr>
      </w:pPr>
    </w:p>
    <w:p w:rsidR="000632FB" w:rsidRPr="00B37781" w:rsidRDefault="000632FB" w:rsidP="000632FB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>РЕШИЛА:</w:t>
      </w:r>
    </w:p>
    <w:p w:rsidR="000632FB" w:rsidRPr="00B37781" w:rsidRDefault="000632FB" w:rsidP="000632FB">
      <w:pPr>
        <w:spacing w:line="276" w:lineRule="auto"/>
        <w:jc w:val="both"/>
        <w:rPr>
          <w:rFonts w:ascii="Arial" w:eastAsiaTheme="minorEastAsia" w:hAnsi="Arial" w:cs="Arial"/>
        </w:rPr>
      </w:pPr>
    </w:p>
    <w:p w:rsidR="000632FB" w:rsidRPr="00B37781" w:rsidRDefault="000632FB" w:rsidP="000632FB">
      <w:pPr>
        <w:spacing w:line="276" w:lineRule="auto"/>
        <w:ind w:firstLine="709"/>
        <w:jc w:val="both"/>
        <w:rPr>
          <w:rFonts w:ascii="Arial" w:eastAsiaTheme="minorEastAsia" w:hAnsi="Arial" w:cs="Arial"/>
        </w:rPr>
      </w:pPr>
      <w:r w:rsidRPr="00B37781">
        <w:rPr>
          <w:rFonts w:ascii="Arial" w:eastAsiaTheme="minorEastAsia" w:hAnsi="Arial" w:cs="Arial"/>
        </w:rPr>
        <w:t xml:space="preserve">1.Утвердить Положение о постоянно действующей экспертной комиссии </w:t>
      </w:r>
      <w:r w:rsidR="00625EE6" w:rsidRPr="00B37781">
        <w:rPr>
          <w:rFonts w:ascii="Arial" w:eastAsiaTheme="minorEastAsia" w:hAnsi="Arial" w:cs="Arial"/>
        </w:rPr>
        <w:t>Думы</w:t>
      </w:r>
      <w:r w:rsidRPr="00B37781">
        <w:rPr>
          <w:rFonts w:ascii="Arial" w:eastAsiaTheme="minorEastAsia" w:hAnsi="Arial" w:cs="Arial"/>
        </w:rPr>
        <w:t xml:space="preserve"> муниципального образования «</w:t>
      </w:r>
      <w:r w:rsidR="009F5220">
        <w:rPr>
          <w:rFonts w:ascii="Arial" w:eastAsiaTheme="minorEastAsia" w:hAnsi="Arial" w:cs="Arial"/>
        </w:rPr>
        <w:t>Аларь</w:t>
      </w:r>
      <w:r w:rsidR="00B37781">
        <w:rPr>
          <w:rFonts w:ascii="Arial" w:eastAsiaTheme="minorEastAsia" w:hAnsi="Arial" w:cs="Arial"/>
        </w:rPr>
        <w:t>» (Приложение 1);</w:t>
      </w:r>
    </w:p>
    <w:p w:rsidR="000632FB" w:rsidRPr="00B37781" w:rsidRDefault="000632FB" w:rsidP="000632FB">
      <w:pPr>
        <w:spacing w:line="276" w:lineRule="auto"/>
        <w:ind w:firstLine="709"/>
        <w:jc w:val="both"/>
        <w:rPr>
          <w:rFonts w:ascii="Arial" w:eastAsiaTheme="minorEastAsia" w:hAnsi="Arial" w:cs="Arial"/>
        </w:rPr>
      </w:pPr>
      <w:r w:rsidRPr="00B37781">
        <w:rPr>
          <w:rFonts w:ascii="Arial" w:eastAsiaTheme="minorEastAsia" w:hAnsi="Arial" w:cs="Arial"/>
        </w:rPr>
        <w:t xml:space="preserve">2. Утвердить персональный состав экспертной комиссии </w:t>
      </w:r>
      <w:r w:rsidR="00625EE6" w:rsidRPr="00B37781">
        <w:rPr>
          <w:rFonts w:ascii="Arial" w:eastAsiaTheme="minorEastAsia" w:hAnsi="Arial" w:cs="Arial"/>
        </w:rPr>
        <w:t>Думы</w:t>
      </w:r>
      <w:r w:rsidRPr="00B37781">
        <w:rPr>
          <w:rFonts w:ascii="Arial" w:eastAsiaTheme="minorEastAsia" w:hAnsi="Arial" w:cs="Arial"/>
        </w:rPr>
        <w:t xml:space="preserve"> муниципального образования «</w:t>
      </w:r>
      <w:r w:rsidR="009F5220">
        <w:rPr>
          <w:rFonts w:ascii="Arial" w:eastAsiaTheme="minorEastAsia" w:hAnsi="Arial" w:cs="Arial"/>
        </w:rPr>
        <w:t>Аларь</w:t>
      </w:r>
      <w:r w:rsidR="00B37781">
        <w:rPr>
          <w:rFonts w:ascii="Arial" w:eastAsiaTheme="minorEastAsia" w:hAnsi="Arial" w:cs="Arial"/>
        </w:rPr>
        <w:t>» (Приложение 2);</w:t>
      </w:r>
    </w:p>
    <w:p w:rsidR="00B37781" w:rsidRPr="005E1A55" w:rsidRDefault="00B37781" w:rsidP="00B37781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1A55">
        <w:rPr>
          <w:rFonts w:ascii="Arial" w:hAnsi="Arial" w:cs="Arial"/>
        </w:rPr>
        <w:t>. Опубликовать настоящее решение в печатном сред</w:t>
      </w:r>
      <w:r w:rsidR="009F5220">
        <w:rPr>
          <w:rFonts w:ascii="Arial" w:hAnsi="Arial" w:cs="Arial"/>
        </w:rPr>
        <w:t>стве массовой информации «Алар</w:t>
      </w:r>
      <w:r w:rsidRPr="005E1A55">
        <w:rPr>
          <w:rFonts w:ascii="Arial" w:hAnsi="Arial" w:cs="Arial"/>
        </w:rPr>
        <w:t xml:space="preserve">ский вестник» </w:t>
      </w:r>
      <w:r w:rsidR="009F5220">
        <w:rPr>
          <w:rFonts w:ascii="Arial" w:hAnsi="Arial" w:cs="Arial"/>
        </w:rPr>
        <w:t>и официальном сайте МО «Аларь</w:t>
      </w:r>
      <w:r w:rsidRPr="005E1A55">
        <w:rPr>
          <w:rFonts w:ascii="Arial" w:hAnsi="Arial" w:cs="Arial"/>
        </w:rPr>
        <w:t>» «</w:t>
      </w:r>
      <w:r w:rsidRPr="005E1A55">
        <w:rPr>
          <w:rFonts w:ascii="Arial" w:hAnsi="Arial" w:cs="Arial"/>
          <w:lang w:val="en-US"/>
        </w:rPr>
        <w:t>http</w:t>
      </w:r>
      <w:r w:rsidR="009F5220">
        <w:rPr>
          <w:rFonts w:ascii="Arial" w:hAnsi="Arial" w:cs="Arial"/>
        </w:rPr>
        <w:t>://</w:t>
      </w:r>
      <w:proofErr w:type="spellStart"/>
      <w:r w:rsidR="009F5220">
        <w:rPr>
          <w:rFonts w:ascii="Arial" w:hAnsi="Arial" w:cs="Arial"/>
        </w:rPr>
        <w:t>аларь</w:t>
      </w:r>
      <w:r w:rsidRPr="005E1A55">
        <w:rPr>
          <w:rFonts w:ascii="Arial" w:hAnsi="Arial" w:cs="Arial"/>
        </w:rPr>
        <w:t>.рф</w:t>
      </w:r>
      <w:proofErr w:type="spellEnd"/>
      <w:r w:rsidRPr="005E1A55">
        <w:rPr>
          <w:rFonts w:ascii="Arial" w:hAnsi="Arial" w:cs="Arial"/>
        </w:rPr>
        <w:t>/»;</w:t>
      </w:r>
    </w:p>
    <w:p w:rsidR="00B37781" w:rsidRPr="005E1A55" w:rsidRDefault="00B37781" w:rsidP="00B37781">
      <w:pPr>
        <w:ind w:left="113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1A55">
        <w:rPr>
          <w:rFonts w:ascii="Arial" w:hAnsi="Arial" w:cs="Arial"/>
        </w:rPr>
        <w:t>. Настоящее решение Думы м</w:t>
      </w:r>
      <w:r w:rsidR="009F5220">
        <w:rPr>
          <w:rFonts w:ascii="Arial" w:hAnsi="Arial" w:cs="Arial"/>
        </w:rPr>
        <w:t>униципального образования «Аларь</w:t>
      </w:r>
      <w:r w:rsidRPr="005E1A55">
        <w:rPr>
          <w:rFonts w:ascii="Arial" w:hAnsi="Arial" w:cs="Arial"/>
        </w:rPr>
        <w:t>» вступает в силу после дня его официального опубликования.</w:t>
      </w:r>
    </w:p>
    <w:p w:rsidR="00B37781" w:rsidRPr="005E1A55" w:rsidRDefault="00B37781" w:rsidP="00B37781">
      <w:pPr>
        <w:ind w:left="113" w:right="567" w:firstLine="709"/>
        <w:jc w:val="both"/>
        <w:rPr>
          <w:rFonts w:ascii="Arial" w:hAnsi="Arial" w:cs="Arial"/>
        </w:rPr>
      </w:pPr>
    </w:p>
    <w:p w:rsidR="00B37781" w:rsidRPr="005E1A55" w:rsidRDefault="00B37781" w:rsidP="00B37781">
      <w:pPr>
        <w:ind w:left="113" w:right="567" w:firstLine="709"/>
        <w:jc w:val="both"/>
        <w:rPr>
          <w:rFonts w:ascii="Arial" w:hAnsi="Arial" w:cs="Arial"/>
        </w:rPr>
      </w:pPr>
    </w:p>
    <w:p w:rsidR="00B37781" w:rsidRPr="005E1A55" w:rsidRDefault="00B37781" w:rsidP="00B37781">
      <w:pPr>
        <w:ind w:left="113" w:right="567"/>
        <w:jc w:val="both"/>
        <w:rPr>
          <w:rFonts w:ascii="Arial" w:hAnsi="Arial" w:cs="Arial"/>
        </w:rPr>
      </w:pPr>
      <w:r w:rsidRPr="005E1A55">
        <w:rPr>
          <w:rFonts w:ascii="Arial" w:hAnsi="Arial" w:cs="Arial"/>
        </w:rPr>
        <w:t>Председатель Думы,</w:t>
      </w:r>
    </w:p>
    <w:p w:rsidR="00B37781" w:rsidRPr="005E1A55" w:rsidRDefault="00B37781" w:rsidP="009F5220">
      <w:pPr>
        <w:ind w:left="113" w:right="567"/>
        <w:jc w:val="both"/>
        <w:rPr>
          <w:rFonts w:ascii="Arial" w:hAnsi="Arial" w:cs="Arial"/>
        </w:rPr>
      </w:pPr>
      <w:r w:rsidRPr="005E1A55">
        <w:rPr>
          <w:rFonts w:ascii="Arial" w:hAnsi="Arial" w:cs="Arial"/>
        </w:rPr>
        <w:t>Глава м</w:t>
      </w:r>
      <w:r w:rsidR="009F5220">
        <w:rPr>
          <w:rFonts w:ascii="Arial" w:hAnsi="Arial" w:cs="Arial"/>
        </w:rPr>
        <w:t>униципального образования «</w:t>
      </w:r>
      <w:proofErr w:type="gramStart"/>
      <w:r w:rsidR="009F5220">
        <w:rPr>
          <w:rFonts w:ascii="Arial" w:hAnsi="Arial" w:cs="Arial"/>
        </w:rPr>
        <w:t xml:space="preserve">Аларь»   </w:t>
      </w:r>
      <w:proofErr w:type="gramEnd"/>
      <w:r w:rsidR="009F5220">
        <w:rPr>
          <w:rFonts w:ascii="Arial" w:hAnsi="Arial" w:cs="Arial"/>
        </w:rPr>
        <w:t xml:space="preserve">                         Э.Ж. </w:t>
      </w:r>
      <w:proofErr w:type="spellStart"/>
      <w:r w:rsidR="009F5220">
        <w:rPr>
          <w:rFonts w:ascii="Arial" w:hAnsi="Arial" w:cs="Arial"/>
        </w:rPr>
        <w:t>Габеева</w:t>
      </w:r>
      <w:proofErr w:type="spellEnd"/>
    </w:p>
    <w:p w:rsidR="00B37781" w:rsidRDefault="00B37781" w:rsidP="000632FB">
      <w:pPr>
        <w:jc w:val="right"/>
        <w:rPr>
          <w:rFonts w:ascii="Arial" w:hAnsi="Arial" w:cs="Arial"/>
        </w:rPr>
      </w:pPr>
    </w:p>
    <w:p w:rsidR="00B37781" w:rsidRDefault="00B37781" w:rsidP="000632FB">
      <w:pPr>
        <w:jc w:val="right"/>
        <w:rPr>
          <w:rFonts w:ascii="Arial" w:hAnsi="Arial" w:cs="Arial"/>
        </w:rPr>
      </w:pPr>
    </w:p>
    <w:p w:rsidR="00B37781" w:rsidRDefault="00B37781" w:rsidP="000632FB">
      <w:pPr>
        <w:jc w:val="right"/>
        <w:rPr>
          <w:rFonts w:ascii="Arial" w:hAnsi="Arial" w:cs="Arial"/>
        </w:rPr>
      </w:pPr>
    </w:p>
    <w:p w:rsidR="00B37781" w:rsidRDefault="00B37781" w:rsidP="000632FB">
      <w:pPr>
        <w:jc w:val="right"/>
        <w:rPr>
          <w:rFonts w:ascii="Arial" w:hAnsi="Arial" w:cs="Arial"/>
        </w:rPr>
      </w:pPr>
    </w:p>
    <w:p w:rsidR="00B37781" w:rsidRDefault="00B37781" w:rsidP="000632FB">
      <w:pPr>
        <w:jc w:val="right"/>
        <w:rPr>
          <w:rFonts w:ascii="Arial" w:hAnsi="Arial" w:cs="Arial"/>
        </w:rPr>
      </w:pPr>
    </w:p>
    <w:p w:rsidR="00B37781" w:rsidRDefault="00B37781" w:rsidP="000632FB">
      <w:pPr>
        <w:jc w:val="right"/>
        <w:rPr>
          <w:rFonts w:ascii="Arial" w:hAnsi="Arial" w:cs="Arial"/>
        </w:rPr>
      </w:pPr>
    </w:p>
    <w:p w:rsidR="00B37781" w:rsidRDefault="00B37781" w:rsidP="000632FB">
      <w:pPr>
        <w:jc w:val="right"/>
        <w:rPr>
          <w:rFonts w:ascii="Arial" w:hAnsi="Arial" w:cs="Arial"/>
        </w:rPr>
      </w:pPr>
    </w:p>
    <w:p w:rsidR="00B37781" w:rsidRDefault="00B37781" w:rsidP="000632FB">
      <w:pPr>
        <w:jc w:val="right"/>
        <w:rPr>
          <w:rFonts w:ascii="Arial" w:hAnsi="Arial" w:cs="Arial"/>
        </w:rPr>
      </w:pPr>
    </w:p>
    <w:p w:rsidR="008570F0" w:rsidRDefault="008570F0" w:rsidP="000632FB">
      <w:pPr>
        <w:jc w:val="right"/>
        <w:rPr>
          <w:rFonts w:ascii="Arial" w:hAnsi="Arial" w:cs="Arial"/>
        </w:rPr>
      </w:pPr>
    </w:p>
    <w:p w:rsidR="00B37781" w:rsidRDefault="00B37781" w:rsidP="009F5220">
      <w:pPr>
        <w:rPr>
          <w:rFonts w:ascii="Arial" w:hAnsi="Arial" w:cs="Arial"/>
        </w:rPr>
      </w:pPr>
    </w:p>
    <w:p w:rsidR="009F5220" w:rsidRDefault="009F5220" w:rsidP="009F5220">
      <w:pPr>
        <w:rPr>
          <w:rFonts w:ascii="Arial" w:hAnsi="Arial" w:cs="Arial"/>
        </w:rPr>
      </w:pPr>
    </w:p>
    <w:p w:rsidR="000632FB" w:rsidRPr="00B37781" w:rsidRDefault="000632FB" w:rsidP="000632FB">
      <w:pPr>
        <w:jc w:val="right"/>
        <w:rPr>
          <w:rFonts w:ascii="Courier New" w:hAnsi="Courier New" w:cs="Courier New"/>
          <w:sz w:val="22"/>
          <w:szCs w:val="22"/>
        </w:rPr>
      </w:pPr>
      <w:r w:rsidRPr="00B37781">
        <w:rPr>
          <w:rFonts w:ascii="Courier New" w:hAnsi="Courier New" w:cs="Courier New"/>
          <w:sz w:val="22"/>
          <w:szCs w:val="22"/>
        </w:rPr>
        <w:t>Приложение 1</w:t>
      </w:r>
    </w:p>
    <w:p w:rsidR="000632FB" w:rsidRPr="00B37781" w:rsidRDefault="000632FB" w:rsidP="000632FB">
      <w:pPr>
        <w:jc w:val="right"/>
        <w:rPr>
          <w:rFonts w:ascii="Courier New" w:hAnsi="Courier New" w:cs="Courier New"/>
          <w:sz w:val="22"/>
          <w:szCs w:val="22"/>
        </w:rPr>
      </w:pPr>
      <w:r w:rsidRPr="00B37781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9F5220">
        <w:rPr>
          <w:rFonts w:ascii="Courier New" w:hAnsi="Courier New" w:cs="Courier New"/>
          <w:sz w:val="22"/>
          <w:szCs w:val="22"/>
        </w:rPr>
        <w:t>Аларь</w:t>
      </w:r>
      <w:r w:rsidRPr="00B37781">
        <w:rPr>
          <w:rFonts w:ascii="Courier New" w:hAnsi="Courier New" w:cs="Courier New"/>
          <w:sz w:val="22"/>
          <w:szCs w:val="22"/>
        </w:rPr>
        <w:t>»</w:t>
      </w:r>
    </w:p>
    <w:p w:rsidR="00B37781" w:rsidRDefault="009F5220" w:rsidP="000632F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«29</w:t>
      </w:r>
      <w:r w:rsidR="000632FB" w:rsidRPr="00B37781">
        <w:rPr>
          <w:rFonts w:ascii="Courier New" w:hAnsi="Courier New" w:cs="Courier New"/>
          <w:sz w:val="22"/>
          <w:szCs w:val="22"/>
        </w:rPr>
        <w:t>»</w:t>
      </w:r>
      <w:r w:rsidR="008570F0">
        <w:rPr>
          <w:rFonts w:ascii="Courier New" w:hAnsi="Courier New" w:cs="Courier New"/>
          <w:sz w:val="22"/>
          <w:szCs w:val="22"/>
        </w:rPr>
        <w:t>11.</w:t>
      </w:r>
      <w:r w:rsidR="000632FB" w:rsidRPr="00B37781">
        <w:rPr>
          <w:rFonts w:ascii="Courier New" w:hAnsi="Courier New" w:cs="Courier New"/>
          <w:sz w:val="22"/>
          <w:szCs w:val="22"/>
        </w:rPr>
        <w:t xml:space="preserve">2019 г. </w:t>
      </w:r>
    </w:p>
    <w:p w:rsidR="000632FB" w:rsidRPr="00B37781" w:rsidRDefault="009F5220" w:rsidP="000632F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48/4</w:t>
      </w:r>
      <w:r w:rsidR="000632FB" w:rsidRPr="00B37781">
        <w:rPr>
          <w:rFonts w:ascii="Courier New" w:hAnsi="Courier New" w:cs="Courier New"/>
          <w:sz w:val="22"/>
          <w:szCs w:val="22"/>
        </w:rPr>
        <w:t>-дмо</w:t>
      </w:r>
    </w:p>
    <w:p w:rsidR="000632FB" w:rsidRPr="00B37781" w:rsidRDefault="000632FB" w:rsidP="000632FB">
      <w:pPr>
        <w:jc w:val="both"/>
        <w:rPr>
          <w:rFonts w:ascii="Arial" w:hAnsi="Arial" w:cs="Arial"/>
        </w:rPr>
      </w:pPr>
    </w:p>
    <w:p w:rsidR="00B96EB5" w:rsidRPr="00B37781" w:rsidRDefault="00B96EB5" w:rsidP="00B96EB5">
      <w:pPr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B96EB5" w:rsidRPr="00B37781" w:rsidRDefault="00B96EB5" w:rsidP="00B96EB5">
      <w:pPr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 xml:space="preserve">О ПОСТОЯННО ДЕЙСТВУЮЩЕЙ ЭКСПЕРТНОЙ КОМИССИИ </w:t>
      </w:r>
    </w:p>
    <w:p w:rsidR="00B96EB5" w:rsidRPr="00B37781" w:rsidRDefault="000632FB" w:rsidP="00B96EB5">
      <w:pPr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 xml:space="preserve">ДУМЫ </w:t>
      </w:r>
      <w:r w:rsidR="00B96EB5" w:rsidRPr="00B37781">
        <w:rPr>
          <w:rFonts w:ascii="Arial" w:hAnsi="Arial" w:cs="Arial"/>
          <w:b/>
          <w:sz w:val="30"/>
          <w:szCs w:val="30"/>
        </w:rPr>
        <w:t>МУНИЦИПАЛЬНОГО ОБРАЗОВАНИЯ «</w:t>
      </w:r>
      <w:r w:rsidR="009F5220">
        <w:rPr>
          <w:rFonts w:ascii="Arial" w:hAnsi="Arial" w:cs="Arial"/>
          <w:b/>
          <w:sz w:val="30"/>
          <w:szCs w:val="30"/>
        </w:rPr>
        <w:t>АЛАРЬ</w:t>
      </w:r>
      <w:r w:rsidR="00B96EB5" w:rsidRPr="00B37781">
        <w:rPr>
          <w:rFonts w:ascii="Arial" w:hAnsi="Arial" w:cs="Arial"/>
          <w:b/>
          <w:sz w:val="30"/>
          <w:szCs w:val="30"/>
        </w:rPr>
        <w:t>»</w:t>
      </w:r>
    </w:p>
    <w:p w:rsidR="00191053" w:rsidRPr="00B37781" w:rsidRDefault="00B37781" w:rsidP="00224ACC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hAnsi="Arial" w:cs="Arial"/>
          <w:bCs/>
        </w:rPr>
      </w:pPr>
      <w:r w:rsidRPr="00B37781">
        <w:rPr>
          <w:rFonts w:ascii="Arial" w:hAnsi="Arial" w:cs="Arial"/>
          <w:bCs/>
        </w:rPr>
        <w:t>1</w:t>
      </w:r>
      <w:r w:rsidR="00191053" w:rsidRPr="00B37781">
        <w:rPr>
          <w:rFonts w:ascii="Arial" w:hAnsi="Arial" w:cs="Arial"/>
          <w:bCs/>
        </w:rPr>
        <w:t>. Общие положения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1. </w:t>
      </w:r>
      <w:r w:rsidR="00564C6C" w:rsidRPr="00B37781">
        <w:rPr>
          <w:rFonts w:ascii="Arial" w:hAnsi="Arial" w:cs="Arial"/>
        </w:rPr>
        <w:t>П</w:t>
      </w:r>
      <w:r w:rsidRPr="00B37781">
        <w:rPr>
          <w:rFonts w:ascii="Arial" w:hAnsi="Arial" w:cs="Arial"/>
        </w:rPr>
        <w:t xml:space="preserve">оложение об экспертной комиссии </w:t>
      </w:r>
      <w:r w:rsidR="00093A23" w:rsidRPr="00B37781">
        <w:rPr>
          <w:rFonts w:ascii="Arial" w:hAnsi="Arial" w:cs="Arial"/>
        </w:rPr>
        <w:t>Думы</w:t>
      </w:r>
      <w:r w:rsidR="00564C6C" w:rsidRPr="00B37781">
        <w:rPr>
          <w:rFonts w:ascii="Arial" w:hAnsi="Arial" w:cs="Arial"/>
        </w:rPr>
        <w:t xml:space="preserve"> муниципального образования «</w:t>
      </w:r>
      <w:r w:rsidR="009F5220">
        <w:rPr>
          <w:rFonts w:ascii="Arial" w:hAnsi="Arial" w:cs="Arial"/>
        </w:rPr>
        <w:t>Аларь</w:t>
      </w:r>
      <w:r w:rsidR="00564C6C" w:rsidRPr="00B37781">
        <w:rPr>
          <w:rFonts w:ascii="Arial" w:hAnsi="Arial" w:cs="Arial"/>
        </w:rPr>
        <w:t>»</w:t>
      </w:r>
      <w:r w:rsidRPr="00B37781">
        <w:rPr>
          <w:rFonts w:ascii="Arial" w:hAnsi="Arial" w:cs="Arial"/>
        </w:rPr>
        <w:t xml:space="preserve"> разработано в соответствии с подпунктом 9 пункта 6 Положения о Федеральном архивном агентстве, утвержденного </w:t>
      </w:r>
      <w:hyperlink r:id="rId6" w:history="1">
        <w:r w:rsidRPr="00B37781">
          <w:rPr>
            <w:rFonts w:ascii="Arial" w:hAnsi="Arial" w:cs="Arial"/>
          </w:rPr>
          <w:t>Указом Президента Российской Федерации от 22 июня 2016 г. N 293</w:t>
        </w:r>
      </w:hyperlink>
      <w:r w:rsidRPr="00B37781">
        <w:rPr>
          <w:rFonts w:ascii="Arial" w:hAnsi="Arial" w:cs="Arial"/>
        </w:rPr>
        <w:t xml:space="preserve"> (Собрание законодательства Российской Федерации, 2016, N 26, ст. 4034).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2. Экспертная комиссия </w:t>
      </w:r>
      <w:r w:rsidR="00093A23" w:rsidRPr="00B37781">
        <w:rPr>
          <w:rFonts w:ascii="Arial" w:hAnsi="Arial" w:cs="Arial"/>
        </w:rPr>
        <w:t>Думы</w:t>
      </w:r>
      <w:r w:rsidRPr="00B37781">
        <w:rPr>
          <w:rFonts w:ascii="Arial" w:hAnsi="Arial" w:cs="Arial"/>
        </w:rPr>
        <w:t xml:space="preserve">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="00093A23" w:rsidRPr="00B37781">
        <w:rPr>
          <w:rFonts w:ascii="Arial" w:hAnsi="Arial" w:cs="Arial"/>
        </w:rPr>
        <w:t xml:space="preserve">Думы </w:t>
      </w:r>
      <w:r w:rsidR="00564C6C" w:rsidRPr="00B37781">
        <w:rPr>
          <w:rFonts w:ascii="Arial" w:hAnsi="Arial" w:cs="Arial"/>
        </w:rPr>
        <w:t>муниципального образования «</w:t>
      </w:r>
      <w:r w:rsidR="009F5220">
        <w:rPr>
          <w:rFonts w:ascii="Arial" w:hAnsi="Arial" w:cs="Arial"/>
        </w:rPr>
        <w:t>Аларь</w:t>
      </w:r>
      <w:r w:rsidR="00564C6C" w:rsidRPr="00B37781">
        <w:rPr>
          <w:rFonts w:ascii="Arial" w:hAnsi="Arial" w:cs="Arial"/>
        </w:rPr>
        <w:t>»</w:t>
      </w:r>
      <w:r w:rsidRPr="00B37781">
        <w:rPr>
          <w:rFonts w:ascii="Arial" w:hAnsi="Arial" w:cs="Arial"/>
        </w:rPr>
        <w:t>.</w:t>
      </w:r>
    </w:p>
    <w:p w:rsidR="006C1335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3. ЭК является совещательным органом при </w:t>
      </w:r>
      <w:r w:rsidR="00471C21" w:rsidRPr="00B37781">
        <w:rPr>
          <w:rFonts w:ascii="Arial" w:hAnsi="Arial" w:cs="Arial"/>
        </w:rPr>
        <w:t>главе</w:t>
      </w:r>
      <w:r w:rsidRPr="00B37781">
        <w:rPr>
          <w:rFonts w:ascii="Arial" w:hAnsi="Arial" w:cs="Arial"/>
        </w:rPr>
        <w:t xml:space="preserve"> </w:t>
      </w:r>
      <w:r w:rsidR="00471C21" w:rsidRPr="00B37781">
        <w:rPr>
          <w:rFonts w:ascii="Arial" w:hAnsi="Arial" w:cs="Arial"/>
        </w:rPr>
        <w:t>администрации</w:t>
      </w:r>
      <w:r w:rsidRPr="00B37781">
        <w:rPr>
          <w:rFonts w:ascii="Arial" w:hAnsi="Arial" w:cs="Arial"/>
        </w:rPr>
        <w:t xml:space="preserve">, создается </w:t>
      </w:r>
      <w:r w:rsidR="00625EE6" w:rsidRPr="00B37781">
        <w:rPr>
          <w:rFonts w:ascii="Arial" w:hAnsi="Arial" w:cs="Arial"/>
        </w:rPr>
        <w:t>решением Думы муниципального образования</w:t>
      </w:r>
      <w:r w:rsidRPr="00B37781">
        <w:rPr>
          <w:rFonts w:ascii="Arial" w:hAnsi="Arial" w:cs="Arial"/>
        </w:rPr>
        <w:t xml:space="preserve"> и действует на основании положения, утвержденного </w:t>
      </w:r>
      <w:r w:rsidR="00625EE6" w:rsidRPr="00B37781">
        <w:rPr>
          <w:rFonts w:ascii="Arial" w:hAnsi="Arial" w:cs="Arial"/>
        </w:rPr>
        <w:t>председателем Думы</w:t>
      </w:r>
      <w:r w:rsidRPr="00B37781">
        <w:rPr>
          <w:rFonts w:ascii="Arial" w:hAnsi="Arial" w:cs="Arial"/>
        </w:rPr>
        <w:t>.</w:t>
      </w:r>
    </w:p>
    <w:p w:rsidR="00191053" w:rsidRPr="00B37781" w:rsidRDefault="00B322A0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4. </w:t>
      </w:r>
      <w:r w:rsidR="00191053" w:rsidRPr="00B37781">
        <w:rPr>
          <w:rFonts w:ascii="Arial" w:hAnsi="Arial" w:cs="Arial"/>
        </w:rPr>
        <w:t xml:space="preserve">Персональный состав ЭК </w:t>
      </w:r>
      <w:r w:rsidR="00093A23" w:rsidRPr="00B37781">
        <w:rPr>
          <w:rFonts w:ascii="Arial" w:hAnsi="Arial" w:cs="Arial"/>
        </w:rPr>
        <w:t xml:space="preserve">Думы </w:t>
      </w:r>
      <w:r w:rsidRPr="00B37781">
        <w:rPr>
          <w:rFonts w:ascii="Arial" w:hAnsi="Arial" w:cs="Arial"/>
        </w:rPr>
        <w:t xml:space="preserve">утверждается </w:t>
      </w:r>
      <w:r w:rsidR="00093A23" w:rsidRPr="00B37781">
        <w:rPr>
          <w:rFonts w:ascii="Arial" w:hAnsi="Arial" w:cs="Arial"/>
        </w:rPr>
        <w:t>решением Думы муниципального образования «</w:t>
      </w:r>
      <w:r w:rsidR="009F5220">
        <w:rPr>
          <w:rFonts w:ascii="Arial" w:hAnsi="Arial" w:cs="Arial"/>
        </w:rPr>
        <w:t>Аларь</w:t>
      </w:r>
      <w:r w:rsidR="00093A23" w:rsidRPr="00B37781">
        <w:rPr>
          <w:rFonts w:ascii="Arial" w:hAnsi="Arial" w:cs="Arial"/>
        </w:rPr>
        <w:t>»</w:t>
      </w:r>
      <w:r w:rsidRPr="00B37781">
        <w:rPr>
          <w:rFonts w:ascii="Arial" w:hAnsi="Arial" w:cs="Arial"/>
        </w:rPr>
        <w:t xml:space="preserve">. </w:t>
      </w:r>
      <w:r w:rsidR="00191053" w:rsidRPr="00B37781">
        <w:rPr>
          <w:rFonts w:ascii="Arial" w:hAnsi="Arial" w:cs="Arial"/>
        </w:rPr>
        <w:t xml:space="preserve">Председателем ЭК </w:t>
      </w:r>
      <w:r w:rsidR="00F41093" w:rsidRPr="00B37781">
        <w:rPr>
          <w:rFonts w:ascii="Arial" w:hAnsi="Arial" w:cs="Arial"/>
        </w:rPr>
        <w:t>является</w:t>
      </w:r>
      <w:r w:rsidR="00191053" w:rsidRPr="00B37781">
        <w:rPr>
          <w:rFonts w:ascii="Arial" w:hAnsi="Arial" w:cs="Arial"/>
        </w:rPr>
        <w:t xml:space="preserve"> </w:t>
      </w:r>
      <w:r w:rsidR="00F41093" w:rsidRPr="00B37781">
        <w:rPr>
          <w:rFonts w:ascii="Arial" w:hAnsi="Arial" w:cs="Arial"/>
        </w:rPr>
        <w:t>глава</w:t>
      </w:r>
      <w:r w:rsidR="008A71D8" w:rsidRPr="00B37781">
        <w:rPr>
          <w:rFonts w:ascii="Arial" w:hAnsi="Arial" w:cs="Arial"/>
        </w:rPr>
        <w:t xml:space="preserve"> администрации.</w:t>
      </w:r>
    </w:p>
    <w:p w:rsidR="00191053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5. В своей работе ЭК руководствуется Федеральным </w:t>
      </w:r>
      <w:hyperlink r:id="rId7" w:history="1">
        <w:r w:rsidRPr="00B37781">
          <w:rPr>
            <w:rFonts w:ascii="Arial" w:hAnsi="Arial" w:cs="Arial"/>
          </w:rPr>
          <w:t>законом от 22.10.2004 N 125-ФЗ</w:t>
        </w:r>
      </w:hyperlink>
      <w:r w:rsidRPr="00B37781">
        <w:rPr>
          <w:rFonts w:ascii="Arial" w:hAnsi="Arial" w:cs="Arial"/>
        </w:rPr>
        <w:t xml:space="preserve"> </w:t>
      </w:r>
      <w:r w:rsidR="00F41093" w:rsidRPr="00B37781">
        <w:rPr>
          <w:rFonts w:ascii="Arial" w:hAnsi="Arial" w:cs="Arial"/>
        </w:rPr>
        <w:t>«</w:t>
      </w:r>
      <w:r w:rsidRPr="00B37781">
        <w:rPr>
          <w:rFonts w:ascii="Arial" w:hAnsi="Arial" w:cs="Arial"/>
        </w:rPr>
        <w:t>Об архивном деле в Российской Федерации</w:t>
      </w:r>
      <w:r w:rsidR="00F41093" w:rsidRPr="00B37781">
        <w:rPr>
          <w:rFonts w:ascii="Arial" w:hAnsi="Arial" w:cs="Arial"/>
        </w:rPr>
        <w:t>»</w:t>
      </w:r>
      <w:r w:rsidRPr="00B37781">
        <w:rPr>
          <w:rFonts w:ascii="Arial" w:hAnsi="Arial" w:cs="Arial"/>
        </w:rPr>
        <w:t xml:space="preserve"> (Собрание законодательства Российской Федерации, 2004, N 43, ст. 4169; 2006, N 50, ст. 5280; 2007, N 49, ст. 6079; 2008, N 20, ст. 2253; 2010, N 19, ст. 2291, N 31, ст. 4196; 2013, N 7, ст. 611; 2014, N 40, ст. 5320; 2015, N 48, ст. 6723; 2016, N 10, ст. 1317, N 22, ст. 3097; 2017, N 25, ст. 3596; 2018, N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</w:t>
      </w:r>
      <w:r w:rsidR="008A71D8" w:rsidRPr="00B37781">
        <w:rPr>
          <w:rFonts w:ascii="Arial" w:hAnsi="Arial" w:cs="Arial"/>
        </w:rPr>
        <w:t>амоуправления и организациях</w:t>
      </w:r>
      <w:r w:rsidRPr="00B37781">
        <w:rPr>
          <w:rFonts w:ascii="Arial" w:hAnsi="Arial" w:cs="Arial"/>
        </w:rPr>
        <w:t>,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B37781" w:rsidRPr="00B37781" w:rsidRDefault="00B37781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91053" w:rsidRDefault="00B37781" w:rsidP="00B37781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  <w:r w:rsidRPr="00B37781">
        <w:rPr>
          <w:rFonts w:ascii="Arial" w:hAnsi="Arial" w:cs="Arial"/>
          <w:bCs/>
        </w:rPr>
        <w:t>2</w:t>
      </w:r>
      <w:r w:rsidR="00191053" w:rsidRPr="00B37781">
        <w:rPr>
          <w:rFonts w:ascii="Arial" w:hAnsi="Arial" w:cs="Arial"/>
          <w:bCs/>
        </w:rPr>
        <w:t>. Функции ЭК</w:t>
      </w:r>
    </w:p>
    <w:p w:rsidR="00B37781" w:rsidRPr="00B37781" w:rsidRDefault="00B37781" w:rsidP="00B37781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6. Экспертная комиссия осуществляет следующие функции: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6.1. Организует ежегодный отбор дел, образующихся в деятельности </w:t>
      </w:r>
      <w:r w:rsidR="00093A23" w:rsidRPr="00B37781">
        <w:rPr>
          <w:rFonts w:ascii="Arial" w:hAnsi="Arial" w:cs="Arial"/>
        </w:rPr>
        <w:t>Думы</w:t>
      </w:r>
      <w:r w:rsidRPr="00B37781">
        <w:rPr>
          <w:rFonts w:ascii="Arial" w:hAnsi="Arial" w:cs="Arial"/>
        </w:rPr>
        <w:t>, для хранения и уничтожения.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6.2. Рассматривает и принимает решения о согласовании: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а) описей дел постоянного хранения;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191053" w:rsidRPr="00B37781" w:rsidRDefault="00093A2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в</w:t>
      </w:r>
      <w:r w:rsidR="00191053" w:rsidRPr="00B37781">
        <w:rPr>
          <w:rFonts w:ascii="Arial" w:hAnsi="Arial" w:cs="Arial"/>
        </w:rPr>
        <w:t xml:space="preserve">) номенклатуры дел </w:t>
      </w:r>
      <w:r w:rsidR="00471C21" w:rsidRPr="00B37781">
        <w:rPr>
          <w:rFonts w:ascii="Arial" w:hAnsi="Arial" w:cs="Arial"/>
        </w:rPr>
        <w:t>администрации</w:t>
      </w:r>
      <w:r w:rsidR="00191053" w:rsidRPr="00B37781">
        <w:rPr>
          <w:rFonts w:ascii="Arial" w:hAnsi="Arial" w:cs="Arial"/>
        </w:rPr>
        <w:t>;</w:t>
      </w:r>
    </w:p>
    <w:p w:rsidR="00191053" w:rsidRPr="00B37781" w:rsidRDefault="00093A2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г</w:t>
      </w:r>
      <w:r w:rsidR="00191053" w:rsidRPr="00B37781">
        <w:rPr>
          <w:rFonts w:ascii="Arial" w:hAnsi="Arial" w:cs="Arial"/>
        </w:rPr>
        <w:t>) актов о выделении к уничтожению документов, не подлежащих хранению;</w:t>
      </w:r>
    </w:p>
    <w:p w:rsidR="00191053" w:rsidRPr="00B37781" w:rsidRDefault="00093A2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lastRenderedPageBreak/>
        <w:t>д</w:t>
      </w:r>
      <w:r w:rsidR="00191053" w:rsidRPr="00B37781">
        <w:rPr>
          <w:rFonts w:ascii="Arial" w:hAnsi="Arial" w:cs="Arial"/>
        </w:rPr>
        <w:t>) актов об утрате документов;</w:t>
      </w:r>
    </w:p>
    <w:p w:rsidR="00191053" w:rsidRPr="00B37781" w:rsidRDefault="00093A2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е</w:t>
      </w:r>
      <w:r w:rsidR="00191053" w:rsidRPr="00B37781">
        <w:rPr>
          <w:rFonts w:ascii="Arial" w:hAnsi="Arial" w:cs="Arial"/>
        </w:rPr>
        <w:t>) актов о неисправимом повреждении архивных документов;</w:t>
      </w:r>
    </w:p>
    <w:p w:rsidR="00191053" w:rsidRPr="00B37781" w:rsidRDefault="00093A2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ж</w:t>
      </w:r>
      <w:r w:rsidR="00191053" w:rsidRPr="00B37781">
        <w:rPr>
          <w:rFonts w:ascii="Arial" w:hAnsi="Arial" w:cs="Arial"/>
        </w:rPr>
        <w:t xml:space="preserve">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="00191053" w:rsidRPr="00B37781">
        <w:rPr>
          <w:rFonts w:ascii="Arial" w:hAnsi="Arial" w:cs="Arial"/>
        </w:rPr>
        <w:t>Росархиве</w:t>
      </w:r>
      <w:proofErr w:type="spellEnd"/>
      <w:r w:rsidR="00191053" w:rsidRPr="00B37781">
        <w:rPr>
          <w:rFonts w:ascii="Arial" w:hAnsi="Arial" w:cs="Arial"/>
        </w:rPr>
        <w:t>.</w:t>
      </w:r>
    </w:p>
    <w:p w:rsidR="00191053" w:rsidRPr="00B37781" w:rsidRDefault="00093A2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з</w:t>
      </w:r>
      <w:r w:rsidR="00191053" w:rsidRPr="00B37781">
        <w:rPr>
          <w:rFonts w:ascii="Arial" w:hAnsi="Arial" w:cs="Arial"/>
        </w:rPr>
        <w:t xml:space="preserve">) проектов локальных нормативных актов и методических документов </w:t>
      </w:r>
      <w:r w:rsidR="008A71D8" w:rsidRPr="00B37781">
        <w:rPr>
          <w:rFonts w:ascii="Arial" w:hAnsi="Arial" w:cs="Arial"/>
        </w:rPr>
        <w:t>администрации</w:t>
      </w:r>
      <w:r w:rsidR="00191053" w:rsidRPr="00B37781">
        <w:rPr>
          <w:rFonts w:ascii="Arial" w:hAnsi="Arial" w:cs="Arial"/>
        </w:rPr>
        <w:t xml:space="preserve"> по делопроизводству и архивному делу.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6.3. Обеспечивает хранение, комплектование, учет и использование архивных документов (далее </w:t>
      </w:r>
      <w:r w:rsidR="00F41093" w:rsidRPr="00B37781">
        <w:rPr>
          <w:rFonts w:ascii="Arial" w:hAnsi="Arial" w:cs="Arial"/>
        </w:rPr>
        <w:t>–</w:t>
      </w:r>
      <w:r w:rsidRPr="00B37781">
        <w:rPr>
          <w:rFonts w:ascii="Arial" w:hAnsi="Arial" w:cs="Arial"/>
        </w:rPr>
        <w:t xml:space="preserve"> архив </w:t>
      </w:r>
      <w:r w:rsidR="00093A23" w:rsidRPr="00B37781">
        <w:rPr>
          <w:rFonts w:ascii="Arial" w:hAnsi="Arial" w:cs="Arial"/>
        </w:rPr>
        <w:t>Думы</w:t>
      </w:r>
      <w:r w:rsidR="00471C21" w:rsidRPr="00B37781">
        <w:rPr>
          <w:rFonts w:ascii="Arial" w:hAnsi="Arial" w:cs="Arial"/>
        </w:rPr>
        <w:t>)</w:t>
      </w:r>
      <w:r w:rsidR="00093A23" w:rsidRPr="00B37781">
        <w:rPr>
          <w:rFonts w:ascii="Arial" w:hAnsi="Arial" w:cs="Arial"/>
        </w:rPr>
        <w:t xml:space="preserve">, </w:t>
      </w:r>
      <w:r w:rsidRPr="00B37781">
        <w:rPr>
          <w:rFonts w:ascii="Arial" w:hAnsi="Arial" w:cs="Arial"/>
        </w:rPr>
        <w:t>представление на утверждение ЭПК согласованных ЭК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6.4. Обеспечивает совместно с архивом </w:t>
      </w:r>
      <w:r w:rsidR="00093A23" w:rsidRPr="00B37781">
        <w:rPr>
          <w:rFonts w:ascii="Arial" w:hAnsi="Arial" w:cs="Arial"/>
        </w:rPr>
        <w:t>Думы</w:t>
      </w:r>
      <w:r w:rsidRPr="00B37781">
        <w:rPr>
          <w:rFonts w:ascii="Arial" w:hAnsi="Arial" w:cs="Arial"/>
        </w:rPr>
        <w:t xml:space="preserve"> представление на согласование ЭПК или государственного (муниципального) архива, в случае наделения его соответствующими полномочиями, согласованные ЭК описи дел </w:t>
      </w:r>
      <w:r w:rsidR="00093A23" w:rsidRPr="00B37781">
        <w:rPr>
          <w:rFonts w:ascii="Arial" w:hAnsi="Arial" w:cs="Arial"/>
        </w:rPr>
        <w:t>Думы</w:t>
      </w:r>
      <w:r w:rsidRPr="00B37781">
        <w:rPr>
          <w:rFonts w:ascii="Arial" w:hAnsi="Arial" w:cs="Arial"/>
        </w:rPr>
        <w:t xml:space="preserve">, номенклатуру дел </w:t>
      </w:r>
      <w:r w:rsidR="008A71D8" w:rsidRPr="00B37781">
        <w:rPr>
          <w:rFonts w:ascii="Arial" w:hAnsi="Arial" w:cs="Arial"/>
        </w:rPr>
        <w:t>администрации</w:t>
      </w:r>
      <w:r w:rsidRPr="00B37781">
        <w:rPr>
          <w:rFonts w:ascii="Arial" w:hAnsi="Arial" w:cs="Arial"/>
        </w:rPr>
        <w:t>.</w:t>
      </w:r>
    </w:p>
    <w:p w:rsidR="00191053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6.5. Обеспечивает совместно с архивом </w:t>
      </w:r>
      <w:r w:rsidR="00093A23" w:rsidRPr="00B37781">
        <w:rPr>
          <w:rFonts w:ascii="Arial" w:hAnsi="Arial" w:cs="Arial"/>
        </w:rPr>
        <w:t>Думы</w:t>
      </w:r>
      <w:r w:rsidRPr="00B37781">
        <w:rPr>
          <w:rFonts w:ascii="Arial" w:hAnsi="Arial" w:cs="Arial"/>
        </w:rPr>
        <w:t xml:space="preserve"> представление на согласование ЭПК актов об утрате документов, актов о неисправимых повреждениях архивных документов.</w:t>
      </w:r>
    </w:p>
    <w:p w:rsidR="00B37781" w:rsidRPr="00B37781" w:rsidRDefault="00B37781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91053" w:rsidRDefault="00B37781" w:rsidP="00B37781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191053" w:rsidRPr="00B37781">
        <w:rPr>
          <w:rFonts w:ascii="Arial" w:hAnsi="Arial" w:cs="Arial"/>
          <w:bCs/>
        </w:rPr>
        <w:t>. Права ЭК</w:t>
      </w:r>
    </w:p>
    <w:p w:rsidR="00B37781" w:rsidRPr="00B37781" w:rsidRDefault="00B37781" w:rsidP="00B37781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7. ЭК имеет право: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7.1. Давать рекомендации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хранения, упорядочения и оформления документов для передачи в архив </w:t>
      </w:r>
      <w:r w:rsidR="00093A23" w:rsidRPr="00B37781">
        <w:rPr>
          <w:rFonts w:ascii="Arial" w:hAnsi="Arial" w:cs="Arial"/>
        </w:rPr>
        <w:t>Думы</w:t>
      </w:r>
      <w:r w:rsidRPr="00B37781">
        <w:rPr>
          <w:rFonts w:ascii="Arial" w:hAnsi="Arial" w:cs="Arial"/>
        </w:rPr>
        <w:t>.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7.</w:t>
      </w:r>
      <w:r w:rsidR="00093A23" w:rsidRPr="00B37781">
        <w:rPr>
          <w:rFonts w:ascii="Arial" w:hAnsi="Arial" w:cs="Arial"/>
        </w:rPr>
        <w:t>2</w:t>
      </w:r>
      <w:r w:rsidRPr="00B37781">
        <w:rPr>
          <w:rFonts w:ascii="Arial" w:hAnsi="Arial" w:cs="Arial"/>
        </w:rPr>
        <w:t xml:space="preserve">. Заслушивать на своих заседаниях руководителей структурных подразделений о ходе подготовки документов к передаче на хранение в архив </w:t>
      </w:r>
      <w:r w:rsidR="00093A23" w:rsidRPr="00B37781">
        <w:rPr>
          <w:rFonts w:ascii="Arial" w:hAnsi="Arial" w:cs="Arial"/>
        </w:rPr>
        <w:t>Думы</w:t>
      </w:r>
      <w:r w:rsidRPr="00B37781">
        <w:rPr>
          <w:rFonts w:ascii="Arial" w:hAnsi="Arial" w:cs="Arial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7.</w:t>
      </w:r>
      <w:r w:rsidR="00093A23" w:rsidRPr="00B37781">
        <w:rPr>
          <w:rFonts w:ascii="Arial" w:hAnsi="Arial" w:cs="Arial"/>
        </w:rPr>
        <w:t>3</w:t>
      </w:r>
      <w:r w:rsidRPr="00B37781">
        <w:rPr>
          <w:rFonts w:ascii="Arial" w:hAnsi="Arial" w:cs="Arial"/>
        </w:rPr>
        <w:t>. Приглашать на заседания ЭК в качестве консультантов и экспертов представителей научных, общественных и иных организаций.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7.</w:t>
      </w:r>
      <w:r w:rsidR="00093A23" w:rsidRPr="00B37781">
        <w:rPr>
          <w:rFonts w:ascii="Arial" w:hAnsi="Arial" w:cs="Arial"/>
        </w:rPr>
        <w:t>4</w:t>
      </w:r>
      <w:r w:rsidRPr="00B37781">
        <w:rPr>
          <w:rFonts w:ascii="Arial" w:hAnsi="Arial" w:cs="Arial"/>
        </w:rPr>
        <w:t xml:space="preserve">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</w:t>
      </w:r>
    </w:p>
    <w:p w:rsidR="00191053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7.</w:t>
      </w:r>
      <w:r w:rsidR="00093A23" w:rsidRPr="00B37781">
        <w:rPr>
          <w:rFonts w:ascii="Arial" w:hAnsi="Arial" w:cs="Arial"/>
        </w:rPr>
        <w:t>5</w:t>
      </w:r>
      <w:r w:rsidRPr="00B37781">
        <w:rPr>
          <w:rFonts w:ascii="Arial" w:hAnsi="Arial" w:cs="Arial"/>
        </w:rPr>
        <w:t xml:space="preserve">. Информировать </w:t>
      </w:r>
      <w:r w:rsidR="00471C21" w:rsidRPr="00B37781">
        <w:rPr>
          <w:rFonts w:ascii="Arial" w:hAnsi="Arial" w:cs="Arial"/>
        </w:rPr>
        <w:t>главу</w:t>
      </w:r>
      <w:r w:rsidRPr="00B37781">
        <w:rPr>
          <w:rFonts w:ascii="Arial" w:hAnsi="Arial" w:cs="Arial"/>
        </w:rPr>
        <w:t xml:space="preserve"> </w:t>
      </w:r>
      <w:r w:rsidR="00471C21" w:rsidRPr="00B37781">
        <w:rPr>
          <w:rFonts w:ascii="Arial" w:hAnsi="Arial" w:cs="Arial"/>
        </w:rPr>
        <w:t>администрации</w:t>
      </w:r>
      <w:r w:rsidRPr="00B37781">
        <w:rPr>
          <w:rFonts w:ascii="Arial" w:hAnsi="Arial" w:cs="Arial"/>
        </w:rPr>
        <w:t xml:space="preserve"> по вопросам, относящимся к компетенции ЭК.</w:t>
      </w:r>
    </w:p>
    <w:p w:rsidR="00B37781" w:rsidRPr="00B37781" w:rsidRDefault="00B37781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91053" w:rsidRPr="00B37781" w:rsidRDefault="00B37781" w:rsidP="00B37781">
      <w:pPr>
        <w:shd w:val="clear" w:color="auto" w:fill="FFFFFF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191053" w:rsidRPr="00B37781">
        <w:rPr>
          <w:rFonts w:ascii="Arial" w:hAnsi="Arial" w:cs="Arial"/>
          <w:bCs/>
        </w:rPr>
        <w:t>. Организация работы ЭК</w:t>
      </w:r>
    </w:p>
    <w:p w:rsidR="00B37781" w:rsidRPr="00B37781" w:rsidRDefault="00B37781" w:rsidP="00B37781">
      <w:pPr>
        <w:shd w:val="clear" w:color="auto" w:fill="FFFFFF"/>
        <w:ind w:firstLine="709"/>
        <w:jc w:val="center"/>
        <w:rPr>
          <w:rFonts w:ascii="Arial" w:hAnsi="Arial" w:cs="Arial"/>
          <w:b/>
          <w:bCs/>
        </w:rPr>
      </w:pP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 xml:space="preserve">8. ЭК </w:t>
      </w:r>
      <w:r w:rsidR="00093A23" w:rsidRPr="00B37781">
        <w:rPr>
          <w:rFonts w:ascii="Arial" w:hAnsi="Arial" w:cs="Arial"/>
        </w:rPr>
        <w:t xml:space="preserve">Думы </w:t>
      </w:r>
      <w:r w:rsidRPr="00B37781">
        <w:rPr>
          <w:rFonts w:ascii="Arial" w:hAnsi="Arial" w:cs="Arial"/>
        </w:rPr>
        <w:t>взаимодействует с соответствующей ЭПК архивного учреждения, а также с соответствующим государственным (муниципальным) архивом.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9. 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lastRenderedPageBreak/>
        <w:t>10. Заседание ЭК и принятые решения считаются правомочными, если на заседании присутствует более половины ее состава.</w:t>
      </w:r>
    </w:p>
    <w:p w:rsidR="00471C21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11.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  <w:r w:rsidR="00471C21" w:rsidRPr="00B37781">
        <w:rPr>
          <w:rFonts w:ascii="Arial" w:hAnsi="Arial" w:cs="Arial"/>
        </w:rPr>
        <w:t xml:space="preserve"> 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191053" w:rsidRPr="00B37781" w:rsidRDefault="00191053" w:rsidP="00B3778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37781">
        <w:rPr>
          <w:rFonts w:ascii="Arial" w:hAnsi="Arial" w:cs="Arial"/>
        </w:rPr>
        <w:t>12. Ведение делопроизводства ЭК возлагается на секретаря ЭК.</w:t>
      </w:r>
    </w:p>
    <w:p w:rsidR="00772B05" w:rsidRPr="00B37781" w:rsidRDefault="00772B05" w:rsidP="00772B05">
      <w:pPr>
        <w:jc w:val="center"/>
        <w:rPr>
          <w:rFonts w:ascii="Arial" w:hAnsi="Arial" w:cs="Arial"/>
        </w:rPr>
      </w:pPr>
    </w:p>
    <w:p w:rsidR="00772B05" w:rsidRPr="00B37781" w:rsidRDefault="00772B05" w:rsidP="00772B05">
      <w:pPr>
        <w:ind w:firstLine="708"/>
        <w:jc w:val="both"/>
        <w:rPr>
          <w:rFonts w:ascii="Arial" w:hAnsi="Arial" w:cs="Arial"/>
        </w:rPr>
      </w:pPr>
    </w:p>
    <w:p w:rsidR="00F41093" w:rsidRPr="00B37781" w:rsidRDefault="00F41093" w:rsidP="00772B05">
      <w:pPr>
        <w:ind w:firstLine="708"/>
        <w:jc w:val="both"/>
        <w:rPr>
          <w:rFonts w:ascii="Arial" w:hAnsi="Arial" w:cs="Arial"/>
        </w:rPr>
      </w:pPr>
    </w:p>
    <w:p w:rsidR="00F41093" w:rsidRPr="00B37781" w:rsidRDefault="00F41093" w:rsidP="00772B05">
      <w:pPr>
        <w:ind w:firstLine="708"/>
        <w:jc w:val="both"/>
        <w:rPr>
          <w:rFonts w:ascii="Arial" w:hAnsi="Arial" w:cs="Arial"/>
        </w:rPr>
      </w:pPr>
    </w:p>
    <w:p w:rsidR="00F41093" w:rsidRPr="00B37781" w:rsidRDefault="00F4109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Default="005E0073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B37781" w:rsidRPr="00B37781" w:rsidRDefault="00B37781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772B05">
      <w:pPr>
        <w:ind w:firstLine="708"/>
        <w:jc w:val="both"/>
        <w:rPr>
          <w:rFonts w:ascii="Arial" w:hAnsi="Arial" w:cs="Arial"/>
        </w:rPr>
      </w:pPr>
    </w:p>
    <w:p w:rsidR="005E0073" w:rsidRPr="00B37781" w:rsidRDefault="005E0073" w:rsidP="005E0073">
      <w:pPr>
        <w:jc w:val="right"/>
        <w:rPr>
          <w:rFonts w:ascii="Courier New" w:hAnsi="Courier New" w:cs="Courier New"/>
          <w:sz w:val="22"/>
          <w:szCs w:val="22"/>
        </w:rPr>
      </w:pPr>
      <w:r w:rsidRPr="00B37781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E0073" w:rsidRPr="00B37781" w:rsidRDefault="005E0073" w:rsidP="005E0073">
      <w:pPr>
        <w:jc w:val="right"/>
        <w:rPr>
          <w:rFonts w:ascii="Courier New" w:hAnsi="Courier New" w:cs="Courier New"/>
          <w:sz w:val="22"/>
          <w:szCs w:val="22"/>
        </w:rPr>
      </w:pPr>
      <w:r w:rsidRPr="00B37781"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9F5220">
        <w:rPr>
          <w:rFonts w:ascii="Courier New" w:hAnsi="Courier New" w:cs="Courier New"/>
          <w:sz w:val="22"/>
          <w:szCs w:val="22"/>
        </w:rPr>
        <w:t>Аларь</w:t>
      </w:r>
      <w:r w:rsidRPr="00B37781">
        <w:rPr>
          <w:rFonts w:ascii="Courier New" w:hAnsi="Courier New" w:cs="Courier New"/>
          <w:sz w:val="22"/>
          <w:szCs w:val="22"/>
        </w:rPr>
        <w:t>»</w:t>
      </w:r>
    </w:p>
    <w:p w:rsidR="005E0073" w:rsidRPr="00B37781" w:rsidRDefault="009F5220" w:rsidP="005E00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«29</w:t>
      </w:r>
      <w:r w:rsidR="005E0073" w:rsidRPr="00B37781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>11.2019 г. №48/4</w:t>
      </w:r>
      <w:r w:rsidR="005E0073" w:rsidRPr="00B37781">
        <w:rPr>
          <w:rFonts w:ascii="Courier New" w:hAnsi="Courier New" w:cs="Courier New"/>
          <w:sz w:val="22"/>
          <w:szCs w:val="22"/>
        </w:rPr>
        <w:t>-дмо</w:t>
      </w:r>
    </w:p>
    <w:p w:rsidR="00F41093" w:rsidRPr="00B37781" w:rsidRDefault="00F41093" w:rsidP="00F41093">
      <w:pPr>
        <w:ind w:firstLine="708"/>
        <w:jc w:val="right"/>
        <w:rPr>
          <w:rFonts w:ascii="Arial" w:hAnsi="Arial" w:cs="Arial"/>
        </w:rPr>
      </w:pPr>
    </w:p>
    <w:p w:rsidR="00F41093" w:rsidRPr="00B37781" w:rsidRDefault="00F41093" w:rsidP="00F41093">
      <w:pPr>
        <w:ind w:firstLine="708"/>
        <w:jc w:val="center"/>
        <w:rPr>
          <w:rFonts w:ascii="Arial" w:hAnsi="Arial" w:cs="Arial"/>
          <w:b/>
        </w:rPr>
      </w:pPr>
    </w:p>
    <w:p w:rsidR="00F41093" w:rsidRPr="00B37781" w:rsidRDefault="00F41093" w:rsidP="00F410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>СОСТАВ</w:t>
      </w:r>
    </w:p>
    <w:p w:rsidR="00F41093" w:rsidRPr="00B37781" w:rsidRDefault="00F41093" w:rsidP="00F410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 xml:space="preserve">ЭКСПЕРТНОЙ КОМИССИИ </w:t>
      </w:r>
    </w:p>
    <w:p w:rsidR="00F41093" w:rsidRPr="00B37781" w:rsidRDefault="00F41093" w:rsidP="00F41093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B37781">
        <w:rPr>
          <w:rFonts w:ascii="Arial" w:hAnsi="Arial" w:cs="Arial"/>
          <w:b/>
          <w:sz w:val="30"/>
          <w:szCs w:val="30"/>
        </w:rPr>
        <w:t>АДМИНИСТРАЦИИ МУНИЦИПАЛЬНОГО ОБРАЗОВАНИЯ «</w:t>
      </w:r>
      <w:r w:rsidR="009F5220">
        <w:rPr>
          <w:rFonts w:ascii="Arial" w:hAnsi="Arial" w:cs="Arial"/>
          <w:b/>
          <w:sz w:val="30"/>
          <w:szCs w:val="30"/>
        </w:rPr>
        <w:t>АЛАРЬ</w:t>
      </w:r>
      <w:r w:rsidRPr="00B37781">
        <w:rPr>
          <w:rFonts w:ascii="Arial" w:hAnsi="Arial" w:cs="Arial"/>
          <w:b/>
          <w:sz w:val="30"/>
          <w:szCs w:val="30"/>
        </w:rPr>
        <w:t>»</w:t>
      </w:r>
    </w:p>
    <w:p w:rsidR="00F41093" w:rsidRPr="00B37781" w:rsidRDefault="00F41093" w:rsidP="00F41093">
      <w:pPr>
        <w:ind w:firstLine="708"/>
        <w:jc w:val="center"/>
        <w:rPr>
          <w:rFonts w:ascii="Arial" w:hAnsi="Arial" w:cs="Arial"/>
        </w:rPr>
      </w:pPr>
    </w:p>
    <w:p w:rsidR="00B37781" w:rsidRPr="007B119E" w:rsidRDefault="00B37781" w:rsidP="00B37781">
      <w:pPr>
        <w:ind w:firstLine="709"/>
        <w:jc w:val="both"/>
        <w:rPr>
          <w:rFonts w:ascii="Arial" w:hAnsi="Arial" w:cs="Arial"/>
        </w:rPr>
      </w:pPr>
      <w:r w:rsidRPr="007B119E">
        <w:rPr>
          <w:rFonts w:ascii="Arial" w:hAnsi="Arial" w:cs="Arial"/>
        </w:rPr>
        <w:t>Председатель:</w:t>
      </w:r>
    </w:p>
    <w:p w:rsidR="00B37781" w:rsidRPr="007B119E" w:rsidRDefault="009F5220" w:rsidP="00B37781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Габеева</w:t>
      </w:r>
      <w:proofErr w:type="spellEnd"/>
      <w:r>
        <w:rPr>
          <w:rFonts w:ascii="Arial" w:hAnsi="Arial" w:cs="Arial"/>
        </w:rPr>
        <w:t xml:space="preserve"> Э.Ж.</w:t>
      </w:r>
      <w:r w:rsidR="00B37781" w:rsidRPr="007B119E">
        <w:rPr>
          <w:rFonts w:ascii="Arial" w:hAnsi="Arial" w:cs="Arial"/>
        </w:rPr>
        <w:t>, г</w:t>
      </w:r>
      <w:r>
        <w:rPr>
          <w:rFonts w:ascii="Arial" w:hAnsi="Arial" w:cs="Arial"/>
        </w:rPr>
        <w:t>лава администрации МО «Аларь</w:t>
      </w:r>
      <w:r w:rsidR="00B37781" w:rsidRPr="007B119E">
        <w:rPr>
          <w:rFonts w:ascii="Arial" w:hAnsi="Arial" w:cs="Arial"/>
        </w:rPr>
        <w:t>»</w:t>
      </w:r>
    </w:p>
    <w:p w:rsidR="00B37781" w:rsidRPr="007B119E" w:rsidRDefault="00B37781" w:rsidP="00B37781">
      <w:pPr>
        <w:ind w:firstLine="709"/>
        <w:jc w:val="both"/>
        <w:rPr>
          <w:rFonts w:ascii="Arial" w:hAnsi="Arial" w:cs="Arial"/>
        </w:rPr>
      </w:pPr>
    </w:p>
    <w:p w:rsidR="00B37781" w:rsidRPr="007B119E" w:rsidRDefault="00B37781" w:rsidP="00B37781">
      <w:pPr>
        <w:ind w:firstLine="709"/>
        <w:jc w:val="both"/>
        <w:rPr>
          <w:rFonts w:ascii="Arial" w:hAnsi="Arial" w:cs="Arial"/>
        </w:rPr>
      </w:pPr>
      <w:r w:rsidRPr="007B119E">
        <w:rPr>
          <w:rFonts w:ascii="Arial" w:hAnsi="Arial" w:cs="Arial"/>
        </w:rPr>
        <w:t>Члены:</w:t>
      </w:r>
    </w:p>
    <w:p w:rsidR="00B37781" w:rsidRPr="007B119E" w:rsidRDefault="00B37781" w:rsidP="00B37781">
      <w:pPr>
        <w:ind w:firstLine="709"/>
        <w:jc w:val="both"/>
        <w:rPr>
          <w:rFonts w:ascii="Arial" w:hAnsi="Arial" w:cs="Arial"/>
        </w:rPr>
      </w:pPr>
    </w:p>
    <w:p w:rsidR="00B37781" w:rsidRPr="007B119E" w:rsidRDefault="009F5220" w:rsidP="00B37781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Махачкеев</w:t>
      </w:r>
      <w:proofErr w:type="spellEnd"/>
      <w:r>
        <w:rPr>
          <w:rFonts w:ascii="Arial" w:hAnsi="Arial" w:cs="Arial"/>
        </w:rPr>
        <w:t xml:space="preserve"> И.М., </w:t>
      </w:r>
      <w:r w:rsidR="00B37781" w:rsidRPr="007B119E">
        <w:rPr>
          <w:rFonts w:ascii="Arial" w:hAnsi="Arial" w:cs="Arial"/>
        </w:rPr>
        <w:t>ведущий специа</w:t>
      </w:r>
      <w:r w:rsidR="00B37781">
        <w:rPr>
          <w:rFonts w:ascii="Arial" w:hAnsi="Arial" w:cs="Arial"/>
        </w:rPr>
        <w:t xml:space="preserve">лист </w:t>
      </w:r>
      <w:r>
        <w:rPr>
          <w:rFonts w:ascii="Arial" w:hAnsi="Arial" w:cs="Arial"/>
        </w:rPr>
        <w:t>администрации МО «Аларь</w:t>
      </w:r>
      <w:r w:rsidR="00B37781" w:rsidRPr="007B119E">
        <w:rPr>
          <w:rFonts w:ascii="Arial" w:hAnsi="Arial" w:cs="Arial"/>
        </w:rPr>
        <w:t>»;</w:t>
      </w:r>
    </w:p>
    <w:p w:rsidR="00B37781" w:rsidRPr="007B119E" w:rsidRDefault="009F5220" w:rsidP="00B377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Егорова Л.Н</w:t>
      </w:r>
      <w:r w:rsidR="00B37781" w:rsidRPr="007B119E">
        <w:rPr>
          <w:rFonts w:ascii="Arial" w:hAnsi="Arial" w:cs="Arial"/>
        </w:rPr>
        <w:t xml:space="preserve">., </w:t>
      </w:r>
      <w:r w:rsidR="00B37781">
        <w:rPr>
          <w:rFonts w:ascii="Arial" w:hAnsi="Arial" w:cs="Arial"/>
        </w:rPr>
        <w:t>делопроизводитель</w:t>
      </w:r>
      <w:r w:rsidR="00B37781" w:rsidRPr="007B1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МО «Аларь</w:t>
      </w:r>
      <w:r w:rsidR="00B37781" w:rsidRPr="007B119E">
        <w:rPr>
          <w:rFonts w:ascii="Arial" w:hAnsi="Arial" w:cs="Arial"/>
        </w:rPr>
        <w:t>»;</w:t>
      </w:r>
    </w:p>
    <w:p w:rsidR="00B37781" w:rsidRPr="007B119E" w:rsidRDefault="009F5220" w:rsidP="00B3778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Кречетова В.М</w:t>
      </w:r>
      <w:bookmarkStart w:id="0" w:name="_GoBack"/>
      <w:bookmarkEnd w:id="0"/>
      <w:r w:rsidR="00B37781" w:rsidRPr="007B119E">
        <w:rPr>
          <w:rFonts w:ascii="Arial" w:hAnsi="Arial" w:cs="Arial"/>
        </w:rPr>
        <w:t>., начальник финансового от</w:t>
      </w:r>
      <w:r>
        <w:rPr>
          <w:rFonts w:ascii="Arial" w:hAnsi="Arial" w:cs="Arial"/>
        </w:rPr>
        <w:t>дела администрации МО «Аларь</w:t>
      </w:r>
      <w:r w:rsidR="00B37781" w:rsidRPr="007B119E">
        <w:rPr>
          <w:rFonts w:ascii="Arial" w:hAnsi="Arial" w:cs="Arial"/>
        </w:rPr>
        <w:t>»</w:t>
      </w:r>
      <w:r w:rsidR="00B37781">
        <w:rPr>
          <w:rFonts w:ascii="Arial" w:hAnsi="Arial" w:cs="Arial"/>
        </w:rPr>
        <w:t>.</w:t>
      </w:r>
    </w:p>
    <w:p w:rsidR="000632FB" w:rsidRPr="00B37781" w:rsidRDefault="000632FB">
      <w:pPr>
        <w:spacing w:line="276" w:lineRule="auto"/>
        <w:ind w:left="708"/>
        <w:jc w:val="both"/>
        <w:rPr>
          <w:rFonts w:ascii="Arial" w:hAnsi="Arial" w:cs="Arial"/>
        </w:rPr>
      </w:pPr>
    </w:p>
    <w:sectPr w:rsidR="000632FB" w:rsidRPr="00B37781" w:rsidSect="00E1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35A8"/>
    <w:multiLevelType w:val="multilevel"/>
    <w:tmpl w:val="7D2E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E5"/>
    <w:rsid w:val="000632FB"/>
    <w:rsid w:val="00093A23"/>
    <w:rsid w:val="00191053"/>
    <w:rsid w:val="00224ACC"/>
    <w:rsid w:val="002417F9"/>
    <w:rsid w:val="00471C21"/>
    <w:rsid w:val="00564C6C"/>
    <w:rsid w:val="005E0073"/>
    <w:rsid w:val="00625EE6"/>
    <w:rsid w:val="00667FE5"/>
    <w:rsid w:val="0067012F"/>
    <w:rsid w:val="006C1335"/>
    <w:rsid w:val="00772B05"/>
    <w:rsid w:val="00801F07"/>
    <w:rsid w:val="008570F0"/>
    <w:rsid w:val="00877FA4"/>
    <w:rsid w:val="008A71D8"/>
    <w:rsid w:val="009A6495"/>
    <w:rsid w:val="009F5220"/>
    <w:rsid w:val="009F73BE"/>
    <w:rsid w:val="00A83131"/>
    <w:rsid w:val="00B322A0"/>
    <w:rsid w:val="00B37781"/>
    <w:rsid w:val="00B935A5"/>
    <w:rsid w:val="00B96EB5"/>
    <w:rsid w:val="00BD320A"/>
    <w:rsid w:val="00DC0C36"/>
    <w:rsid w:val="00E246D1"/>
    <w:rsid w:val="00E51B72"/>
    <w:rsid w:val="00F41093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5DF"/>
  <w15:docId w15:val="{B941FF7B-A211-47FF-AE65-F614CCD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7F9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191053"/>
    <w:rPr>
      <w:b/>
      <w:bCs/>
    </w:rPr>
  </w:style>
  <w:style w:type="paragraph" w:styleId="a5">
    <w:name w:val="Normal (Web)"/>
    <w:basedOn w:val="a"/>
    <w:uiPriority w:val="99"/>
    <w:semiHidden/>
    <w:unhideWhenUsed/>
    <w:rsid w:val="001910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E00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5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aws.ru/laws/Federalnyy-zakon-ot-22.10.2004-N-125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president/Ukaz-Prezidenta-RF-ot-22.06.2016-N-293/" TargetMode="Externa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2019-11-28T01:35:00Z</cp:lastPrinted>
  <dcterms:created xsi:type="dcterms:W3CDTF">2019-12-02T03:14:00Z</dcterms:created>
  <dcterms:modified xsi:type="dcterms:W3CDTF">2019-12-16T02:18:00Z</dcterms:modified>
</cp:coreProperties>
</file>