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D8" w:rsidRPr="008B3D02" w:rsidRDefault="00F502D8" w:rsidP="00F502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от 21.11.2016 г.  № 96</w:t>
      </w:r>
    </w:p>
    <w:p w:rsidR="00F502D8" w:rsidRPr="008B3D02" w:rsidRDefault="00F502D8" w:rsidP="00F502D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РОССИЙСКАЯ  ФЕДЕРАЦИЯ</w:t>
      </w:r>
    </w:p>
    <w:p w:rsidR="00F502D8" w:rsidRPr="008B3D02" w:rsidRDefault="00F502D8" w:rsidP="00F502D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ИРКУТСКАЯ  ОБЛАСТЬ</w:t>
      </w:r>
    </w:p>
    <w:p w:rsidR="00F502D8" w:rsidRPr="008B3D02" w:rsidRDefault="00F502D8" w:rsidP="00F502D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АЛАРСКИЙ МУНИЦИПАЛЬНЫЙ РАЙОН</w:t>
      </w:r>
    </w:p>
    <w:p w:rsidR="00F502D8" w:rsidRPr="008B3D02" w:rsidRDefault="00F502D8" w:rsidP="00F502D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  «АЛАРЬ»</w:t>
      </w:r>
    </w:p>
    <w:p w:rsidR="00F502D8" w:rsidRPr="008B3D02" w:rsidRDefault="00F502D8" w:rsidP="00F502D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F502D8" w:rsidRPr="008B3D02" w:rsidRDefault="00F502D8" w:rsidP="00F502D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B3D02">
        <w:rPr>
          <w:rFonts w:ascii="Arial" w:hAnsi="Arial" w:cs="Arial"/>
          <w:b/>
          <w:bCs/>
          <w:sz w:val="32"/>
          <w:szCs w:val="32"/>
          <w:lang w:eastAsia="en-US"/>
        </w:rPr>
        <w:t xml:space="preserve">ПОСТАНОВЛЕНИЕ </w:t>
      </w:r>
    </w:p>
    <w:p w:rsidR="00F502D8" w:rsidRPr="008B3D02" w:rsidRDefault="00F502D8" w:rsidP="00F502D8">
      <w:pPr>
        <w:jc w:val="center"/>
        <w:rPr>
          <w:rFonts w:ascii="Arial" w:hAnsi="Arial" w:cs="Arial"/>
          <w:bCs/>
          <w:lang w:eastAsia="en-US"/>
        </w:rPr>
      </w:pPr>
    </w:p>
    <w:p w:rsidR="00F502D8" w:rsidRPr="008B3D02" w:rsidRDefault="00F502D8" w:rsidP="00F502D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eastAsia="en-US"/>
        </w:rPr>
      </w:pPr>
      <w:r w:rsidRPr="008B3D02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ОБ УТВЕРЖДЕНИИ ПОРЯДКА ДЕЯТЕЛЬНОСТИ ОБЩЕСТВЕННЫХ КЛАДБИЩ</w:t>
      </w:r>
    </w:p>
    <w:p w:rsidR="00F502D8" w:rsidRPr="008B3D02" w:rsidRDefault="00F502D8" w:rsidP="00F502D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eastAsia="en-US"/>
        </w:rPr>
      </w:pP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В соответствии с </w:t>
      </w:r>
      <w:r w:rsidRPr="008B3D02">
        <w:rPr>
          <w:rFonts w:ascii="Arial" w:eastAsia="Calibri" w:hAnsi="Arial" w:cs="Arial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B3D02">
        <w:rPr>
          <w:rFonts w:ascii="Arial" w:eastAsia="Calibri" w:hAnsi="Arial" w:cs="Arial"/>
          <w:color w:val="000000"/>
        </w:rPr>
        <w:t>Федеральным законом от 12.01.1996 № 8-ФЗ «О погребении и похоронном деле», руководствуясь Уставом МО «</w:t>
      </w:r>
      <w:proofErr w:type="spellStart"/>
      <w:r w:rsidRPr="008B3D02">
        <w:rPr>
          <w:rFonts w:ascii="Arial" w:eastAsia="Calibri" w:hAnsi="Arial" w:cs="Arial"/>
          <w:color w:val="000000"/>
        </w:rPr>
        <w:t>Аларь</w:t>
      </w:r>
      <w:proofErr w:type="spellEnd"/>
      <w:r w:rsidRPr="008B3D02">
        <w:rPr>
          <w:rFonts w:ascii="Arial" w:eastAsia="Calibri" w:hAnsi="Arial" w:cs="Arial"/>
          <w:color w:val="000000"/>
        </w:rPr>
        <w:t>»,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</w:p>
    <w:p w:rsidR="00F502D8" w:rsidRPr="008B3D02" w:rsidRDefault="00F502D8" w:rsidP="00F502D8">
      <w:pPr>
        <w:shd w:val="clear" w:color="auto" w:fill="FFFFFF"/>
        <w:tabs>
          <w:tab w:val="left" w:pos="3150"/>
        </w:tabs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8B3D02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F502D8" w:rsidRPr="008B3D02" w:rsidRDefault="00F502D8" w:rsidP="00F502D8">
      <w:pPr>
        <w:shd w:val="clear" w:color="auto" w:fill="FFFFFF"/>
        <w:tabs>
          <w:tab w:val="left" w:pos="3150"/>
        </w:tabs>
        <w:jc w:val="center"/>
        <w:rPr>
          <w:rFonts w:ascii="Arial" w:eastAsia="Calibri" w:hAnsi="Arial" w:cs="Arial"/>
          <w:color w:val="000000"/>
        </w:rPr>
      </w:pPr>
    </w:p>
    <w:p w:rsidR="00F502D8" w:rsidRPr="008B3D02" w:rsidRDefault="00F502D8" w:rsidP="00F502D8">
      <w:pPr>
        <w:shd w:val="clear" w:color="auto" w:fill="FFFFFF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1. Утвердить Порядок деятельности общественных кладбищ (прилагается).</w:t>
      </w:r>
    </w:p>
    <w:p w:rsidR="00F502D8" w:rsidRPr="008B3D02" w:rsidRDefault="00F502D8" w:rsidP="00F502D8">
      <w:pPr>
        <w:widowControl w:val="0"/>
        <w:autoSpaceDE w:val="0"/>
        <w:autoSpaceDN w:val="0"/>
        <w:ind w:right="-57"/>
        <w:jc w:val="both"/>
        <w:rPr>
          <w:rFonts w:ascii="Arial" w:eastAsia="Calibri" w:hAnsi="Arial" w:cs="Arial"/>
        </w:rPr>
      </w:pPr>
      <w:r w:rsidRPr="008B3D02">
        <w:rPr>
          <w:rFonts w:ascii="Arial" w:eastAsia="Calibri" w:hAnsi="Arial" w:cs="Arial"/>
          <w:color w:val="000000"/>
        </w:rPr>
        <w:t>2. Опубликовать настоящее постановление</w:t>
      </w:r>
      <w:r w:rsidRPr="008B3D02">
        <w:rPr>
          <w:rFonts w:ascii="Arial" w:eastAsia="Calibri" w:hAnsi="Arial" w:cs="Arial"/>
        </w:rPr>
        <w:t xml:space="preserve"> в информационном печатном издании муниципального образования «</w:t>
      </w:r>
      <w:proofErr w:type="spellStart"/>
      <w:r w:rsidRPr="008B3D02">
        <w:rPr>
          <w:rFonts w:ascii="Arial" w:eastAsia="Calibri" w:hAnsi="Arial" w:cs="Arial"/>
        </w:rPr>
        <w:t>Аларь</w:t>
      </w:r>
      <w:proofErr w:type="spellEnd"/>
      <w:r w:rsidRPr="008B3D02">
        <w:rPr>
          <w:rFonts w:ascii="Arial" w:eastAsia="Calibri" w:hAnsi="Arial" w:cs="Arial"/>
        </w:rPr>
        <w:t>» «</w:t>
      </w:r>
      <w:proofErr w:type="spellStart"/>
      <w:r w:rsidRPr="008B3D02">
        <w:rPr>
          <w:rFonts w:ascii="Arial" w:eastAsia="Calibri" w:hAnsi="Arial" w:cs="Arial"/>
        </w:rPr>
        <w:t>Аларский</w:t>
      </w:r>
      <w:proofErr w:type="spellEnd"/>
      <w:r w:rsidRPr="008B3D02">
        <w:rPr>
          <w:rFonts w:ascii="Arial" w:eastAsia="Calibri" w:hAnsi="Arial" w:cs="Arial"/>
        </w:rPr>
        <w:t xml:space="preserve"> вестник» и разместить на официальном сайте  муниципального образования «</w:t>
      </w:r>
      <w:proofErr w:type="spellStart"/>
      <w:r w:rsidRPr="008B3D02">
        <w:rPr>
          <w:rFonts w:ascii="Arial" w:eastAsia="Calibri" w:hAnsi="Arial" w:cs="Arial"/>
        </w:rPr>
        <w:t>Аларский</w:t>
      </w:r>
      <w:proofErr w:type="spellEnd"/>
      <w:r w:rsidRPr="008B3D02">
        <w:rPr>
          <w:rFonts w:ascii="Arial" w:eastAsia="Calibri" w:hAnsi="Arial" w:cs="Arial"/>
        </w:rPr>
        <w:t xml:space="preserve"> район» в информационно-телекоммуникационной сети «Интернет».</w:t>
      </w:r>
    </w:p>
    <w:p w:rsidR="00F502D8" w:rsidRPr="008B3D02" w:rsidRDefault="00F502D8" w:rsidP="00F502D8">
      <w:pPr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3. </w:t>
      </w:r>
      <w:proofErr w:type="gramStart"/>
      <w:r w:rsidRPr="008B3D02">
        <w:rPr>
          <w:rFonts w:ascii="Arial" w:eastAsia="Calibri" w:hAnsi="Arial" w:cs="Arial"/>
          <w:color w:val="000000"/>
        </w:rPr>
        <w:t>Контроль за</w:t>
      </w:r>
      <w:proofErr w:type="gramEnd"/>
      <w:r w:rsidRPr="008B3D02">
        <w:rPr>
          <w:rFonts w:ascii="Arial" w:eastAsia="Calibri" w:hAnsi="Arial" w:cs="Arial"/>
          <w:color w:val="000000"/>
        </w:rPr>
        <w:t xml:space="preserve"> исполнением настоящего постановления оставляю за собой.</w:t>
      </w:r>
      <w:r w:rsidRPr="008B3D02">
        <w:rPr>
          <w:rFonts w:ascii="Arial" w:eastAsia="Calibri" w:hAnsi="Arial" w:cs="Arial"/>
          <w:color w:val="000000"/>
        </w:rPr>
        <w:br/>
      </w:r>
    </w:p>
    <w:p w:rsidR="00F502D8" w:rsidRPr="008B3D02" w:rsidRDefault="00F502D8" w:rsidP="00F502D8">
      <w:pPr>
        <w:rPr>
          <w:rFonts w:ascii="Arial" w:eastAsia="Calibri" w:hAnsi="Arial" w:cs="Arial"/>
          <w:color w:val="000000"/>
        </w:rPr>
      </w:pPr>
    </w:p>
    <w:p w:rsidR="00F502D8" w:rsidRPr="008B3D02" w:rsidRDefault="00F502D8" w:rsidP="00F502D8">
      <w:pPr>
        <w:rPr>
          <w:rFonts w:ascii="Arial" w:eastAsia="Calibri" w:hAnsi="Arial" w:cs="Arial"/>
          <w:color w:val="000000"/>
        </w:rPr>
      </w:pPr>
    </w:p>
    <w:p w:rsidR="00F502D8" w:rsidRPr="008B3D02" w:rsidRDefault="00F502D8" w:rsidP="00F502D8">
      <w:pPr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Глава муниципального образования «</w:t>
      </w:r>
      <w:proofErr w:type="spellStart"/>
      <w:r w:rsidRPr="008B3D02">
        <w:rPr>
          <w:rFonts w:ascii="Arial" w:eastAsia="Calibri" w:hAnsi="Arial" w:cs="Arial"/>
          <w:color w:val="000000"/>
        </w:rPr>
        <w:t>Аларь</w:t>
      </w:r>
      <w:proofErr w:type="spellEnd"/>
      <w:r w:rsidRPr="008B3D02">
        <w:rPr>
          <w:rFonts w:ascii="Arial" w:eastAsia="Calibri" w:hAnsi="Arial" w:cs="Arial"/>
          <w:color w:val="000000"/>
        </w:rPr>
        <w:t>»</w:t>
      </w:r>
    </w:p>
    <w:p w:rsidR="00F502D8" w:rsidRPr="008B3D02" w:rsidRDefault="00F502D8" w:rsidP="00F502D8">
      <w:pPr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А.В. </w:t>
      </w:r>
      <w:proofErr w:type="spellStart"/>
      <w:r w:rsidRPr="008B3D02">
        <w:rPr>
          <w:rFonts w:ascii="Arial" w:eastAsia="Calibri" w:hAnsi="Arial" w:cs="Arial"/>
          <w:color w:val="000000"/>
        </w:rPr>
        <w:t>Батаева</w:t>
      </w:r>
      <w:proofErr w:type="spellEnd"/>
    </w:p>
    <w:p w:rsidR="00F502D8" w:rsidRPr="008B3D02" w:rsidRDefault="00F502D8" w:rsidP="00F502D8">
      <w:pPr>
        <w:rPr>
          <w:rFonts w:eastAsia="Calibri"/>
          <w:color w:val="000000"/>
        </w:rPr>
      </w:pPr>
    </w:p>
    <w:p w:rsidR="00F502D8" w:rsidRPr="008B3D02" w:rsidRDefault="00F502D8" w:rsidP="00F502D8">
      <w:pPr>
        <w:shd w:val="clear" w:color="auto" w:fill="FFFFFF"/>
        <w:spacing w:before="75" w:after="75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8B3D02">
        <w:rPr>
          <w:rFonts w:ascii="Courier New" w:eastAsia="Calibri" w:hAnsi="Courier New" w:cs="Courier New"/>
          <w:color w:val="000000"/>
          <w:sz w:val="22"/>
          <w:szCs w:val="22"/>
        </w:rPr>
        <w:t>Утвержден</w:t>
      </w:r>
    </w:p>
    <w:p w:rsidR="00F502D8" w:rsidRPr="008B3D02" w:rsidRDefault="00F502D8" w:rsidP="00F502D8">
      <w:pPr>
        <w:shd w:val="clear" w:color="auto" w:fill="FFFFFF"/>
        <w:spacing w:before="75" w:after="75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8B3D02">
        <w:rPr>
          <w:rFonts w:ascii="Courier New" w:eastAsia="Calibri" w:hAnsi="Courier New" w:cs="Courier New"/>
          <w:color w:val="000000"/>
          <w:sz w:val="22"/>
          <w:szCs w:val="22"/>
        </w:rPr>
        <w:t>постановлением главы МО «</w:t>
      </w:r>
      <w:proofErr w:type="spellStart"/>
      <w:r w:rsidRPr="008B3D02">
        <w:rPr>
          <w:rFonts w:ascii="Courier New" w:eastAsia="Calibri" w:hAnsi="Courier New" w:cs="Courier New"/>
          <w:color w:val="000000"/>
          <w:sz w:val="22"/>
          <w:szCs w:val="22"/>
        </w:rPr>
        <w:t>Аларь</w:t>
      </w:r>
      <w:proofErr w:type="spellEnd"/>
      <w:r w:rsidRPr="008B3D02">
        <w:rPr>
          <w:rFonts w:ascii="Courier New" w:eastAsia="Calibri" w:hAnsi="Courier New" w:cs="Courier New"/>
          <w:color w:val="000000"/>
          <w:sz w:val="22"/>
          <w:szCs w:val="22"/>
        </w:rPr>
        <w:t>»</w:t>
      </w:r>
    </w:p>
    <w:p w:rsidR="00F502D8" w:rsidRPr="008B3D02" w:rsidRDefault="00F502D8" w:rsidP="00F502D8">
      <w:pPr>
        <w:shd w:val="clear" w:color="auto" w:fill="FFFFFF"/>
        <w:spacing w:before="75" w:after="75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8B3D02">
        <w:rPr>
          <w:rFonts w:ascii="Courier New" w:eastAsia="Calibri" w:hAnsi="Courier New" w:cs="Courier New"/>
          <w:color w:val="000000"/>
          <w:sz w:val="22"/>
          <w:szCs w:val="22"/>
        </w:rPr>
        <w:t>от 21.11.2016г.№ 96</w:t>
      </w:r>
    </w:p>
    <w:p w:rsidR="00F502D8" w:rsidRPr="008B3D02" w:rsidRDefault="00F502D8" w:rsidP="00F502D8">
      <w:pPr>
        <w:shd w:val="clear" w:color="auto" w:fill="FFFFFF"/>
        <w:spacing w:before="75" w:after="75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</w:p>
    <w:p w:rsidR="00F502D8" w:rsidRPr="008B3D02" w:rsidRDefault="00F502D8" w:rsidP="00F502D8">
      <w:pPr>
        <w:shd w:val="clear" w:color="auto" w:fill="FFFFFF"/>
        <w:jc w:val="center"/>
        <w:rPr>
          <w:rFonts w:ascii="Arial" w:eastAsia="Calibri" w:hAnsi="Arial" w:cs="Arial"/>
          <w:b/>
          <w:bCs/>
          <w:color w:val="000000"/>
        </w:rPr>
      </w:pPr>
      <w:r w:rsidRPr="008B3D02">
        <w:rPr>
          <w:rFonts w:ascii="Arial" w:eastAsia="Calibri" w:hAnsi="Arial" w:cs="Arial"/>
          <w:b/>
          <w:bCs/>
          <w:color w:val="000000"/>
          <w:sz w:val="30"/>
          <w:szCs w:val="30"/>
        </w:rPr>
        <w:t>Порядок деятельности общественных кладбищ</w:t>
      </w:r>
    </w:p>
    <w:p w:rsidR="00F502D8" w:rsidRPr="008B3D02" w:rsidRDefault="00F502D8" w:rsidP="00F502D8">
      <w:pPr>
        <w:shd w:val="clear" w:color="auto" w:fill="FFFFFF"/>
        <w:jc w:val="center"/>
        <w:rPr>
          <w:rFonts w:ascii="Arial" w:eastAsia="Calibri" w:hAnsi="Arial" w:cs="Arial"/>
          <w:color w:val="000000"/>
        </w:rPr>
      </w:pPr>
    </w:p>
    <w:p w:rsidR="00F502D8" w:rsidRPr="008B3D02" w:rsidRDefault="00F502D8" w:rsidP="00F502D8">
      <w:pPr>
        <w:shd w:val="clear" w:color="auto" w:fill="FFFFFF"/>
        <w:spacing w:before="75" w:after="75"/>
        <w:jc w:val="center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1. ОБЩИЕ ПОЛОЖЕНИЯ</w:t>
      </w:r>
    </w:p>
    <w:p w:rsidR="00F502D8" w:rsidRPr="008B3D02" w:rsidRDefault="00F502D8" w:rsidP="00F502D8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B3D02">
        <w:rPr>
          <w:rFonts w:ascii="Arial" w:eastAsia="Calibri" w:hAnsi="Arial" w:cs="Arial"/>
          <w:color w:val="000000"/>
        </w:rPr>
        <w:t xml:space="preserve">1.1. </w:t>
      </w:r>
      <w:proofErr w:type="gramStart"/>
      <w:r w:rsidRPr="008B3D02">
        <w:rPr>
          <w:rFonts w:ascii="Arial" w:eastAsia="Calibri" w:hAnsi="Arial" w:cs="Arial"/>
          <w:color w:val="000000"/>
        </w:rPr>
        <w:t xml:space="preserve">Настоящий Порядок деятельности общественных кладбищ (далее - Порядок) разработан в соответствии с </w:t>
      </w:r>
      <w:r w:rsidRPr="008B3D02">
        <w:rPr>
          <w:rFonts w:ascii="Arial" w:eastAsia="Calibri" w:hAnsi="Arial" w:cs="Arial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B3D02">
        <w:rPr>
          <w:rFonts w:ascii="Arial" w:eastAsia="Calibri" w:hAnsi="Arial" w:cs="Arial"/>
          <w:color w:val="000000"/>
        </w:rPr>
        <w:t xml:space="preserve">Федеральным законом от 12.01.1996 № 8-ФЗ «О погребении и похоронном деле», Санитарными правилами и нормами </w:t>
      </w:r>
      <w:r w:rsidRPr="008B3D02">
        <w:rPr>
          <w:rFonts w:ascii="Arial" w:eastAsia="Calibri" w:hAnsi="Arial" w:cs="Arial"/>
        </w:rPr>
        <w:t xml:space="preserve"> «Гигиенические требования к размещению, устройству и содержанию кладбищ, зданий и сооружений похоронного назначения».</w:t>
      </w:r>
      <w:proofErr w:type="gramEnd"/>
      <w:r w:rsidRPr="008B3D02">
        <w:rPr>
          <w:rFonts w:ascii="Arial" w:eastAsia="Calibri" w:hAnsi="Arial" w:cs="Arial"/>
        </w:rPr>
        <w:t xml:space="preserve"> </w:t>
      </w:r>
      <w:r w:rsidRPr="008B3D02">
        <w:rPr>
          <w:rFonts w:ascii="Arial" w:eastAsia="Calibri" w:hAnsi="Arial" w:cs="Arial"/>
          <w:color w:val="000000"/>
        </w:rPr>
        <w:t xml:space="preserve">СанПиН </w:t>
      </w:r>
      <w:r w:rsidRPr="008B3D02">
        <w:rPr>
          <w:rFonts w:ascii="Arial" w:eastAsia="Calibri" w:hAnsi="Arial" w:cs="Arial"/>
        </w:rPr>
        <w:t xml:space="preserve">2.1.2882-11» </w:t>
      </w:r>
      <w:r w:rsidRPr="008B3D02">
        <w:rPr>
          <w:rFonts w:ascii="Arial" w:eastAsia="Calibri" w:hAnsi="Arial" w:cs="Arial"/>
          <w:color w:val="000000"/>
        </w:rPr>
        <w:t xml:space="preserve">(утверждены Постановлением Главного государственного санитарного врача РФ от </w:t>
      </w:r>
      <w:r w:rsidRPr="008B3D02">
        <w:rPr>
          <w:rFonts w:ascii="Arial" w:eastAsia="Calibri" w:hAnsi="Arial" w:cs="Arial"/>
        </w:rPr>
        <w:t>28.06.2011 № 84</w:t>
      </w:r>
      <w:r w:rsidRPr="008B3D02">
        <w:rPr>
          <w:rFonts w:ascii="Arial" w:eastAsia="Calibri" w:hAnsi="Arial" w:cs="Arial"/>
          <w:color w:val="000000"/>
        </w:rPr>
        <w:t>), Уставом МО «</w:t>
      </w:r>
      <w:proofErr w:type="spellStart"/>
      <w:r w:rsidRPr="008B3D02">
        <w:rPr>
          <w:rFonts w:ascii="Arial" w:eastAsia="Calibri" w:hAnsi="Arial" w:cs="Arial"/>
          <w:color w:val="000000"/>
        </w:rPr>
        <w:t>Аларь</w:t>
      </w:r>
      <w:proofErr w:type="spellEnd"/>
      <w:r w:rsidRPr="008B3D02">
        <w:rPr>
          <w:rFonts w:ascii="Arial" w:eastAsia="Calibri" w:hAnsi="Arial" w:cs="Arial"/>
          <w:color w:val="000000"/>
        </w:rPr>
        <w:t>».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lastRenderedPageBreak/>
        <w:t>1.2. Общественные кладбища МО «</w:t>
      </w:r>
      <w:proofErr w:type="spellStart"/>
      <w:r w:rsidRPr="008B3D02">
        <w:rPr>
          <w:rFonts w:ascii="Arial" w:eastAsia="Calibri" w:hAnsi="Arial" w:cs="Arial"/>
          <w:color w:val="000000"/>
        </w:rPr>
        <w:t>Аларь</w:t>
      </w:r>
      <w:proofErr w:type="spellEnd"/>
      <w:r w:rsidRPr="008B3D02">
        <w:rPr>
          <w:rFonts w:ascii="Arial" w:eastAsia="Calibri" w:hAnsi="Arial" w:cs="Arial"/>
          <w:color w:val="000000"/>
        </w:rPr>
        <w:t>» находятся в ведении администрации МО «</w:t>
      </w:r>
      <w:proofErr w:type="spellStart"/>
      <w:r w:rsidRPr="008B3D02">
        <w:rPr>
          <w:rFonts w:ascii="Arial" w:eastAsia="Calibri" w:hAnsi="Arial" w:cs="Arial"/>
          <w:color w:val="000000"/>
        </w:rPr>
        <w:t>Аларь</w:t>
      </w:r>
      <w:proofErr w:type="spellEnd"/>
      <w:r w:rsidRPr="008B3D02">
        <w:rPr>
          <w:rFonts w:ascii="Arial" w:eastAsia="Calibri" w:hAnsi="Arial" w:cs="Arial"/>
          <w:color w:val="000000"/>
        </w:rPr>
        <w:t>».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1.3. Кладбище открыто для посещения граждан ежедневно: в летнее время - с 7 до 21 часа, в зимнее время - с 8 до 18 часов.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Погребение умерших осуществляется  ежедневно с 9 до 17 часов.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1.4. При главном входе на кладбище вывешивается настоящий Порядок.</w:t>
      </w:r>
      <w:r w:rsidRPr="008B3D02">
        <w:rPr>
          <w:rFonts w:ascii="Arial" w:eastAsia="Calibri" w:hAnsi="Arial" w:cs="Arial"/>
          <w:color w:val="000000"/>
        </w:rPr>
        <w:br/>
      </w:r>
    </w:p>
    <w:p w:rsidR="00F502D8" w:rsidRPr="008B3D02" w:rsidRDefault="00F502D8" w:rsidP="00F502D8">
      <w:pPr>
        <w:shd w:val="clear" w:color="auto" w:fill="FFFFFF"/>
        <w:spacing w:before="75" w:after="75"/>
        <w:jc w:val="center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2. ПОРЯДОК ЗАХОРОНЕНИЯ, ПЕРЕЗАХОРОНЕНИЯ ТЕЛА УМЕРШЕГО,</w:t>
      </w:r>
    </w:p>
    <w:p w:rsidR="00F502D8" w:rsidRPr="008B3D02" w:rsidRDefault="00F502D8" w:rsidP="00F502D8">
      <w:pPr>
        <w:shd w:val="clear" w:color="auto" w:fill="FFFFFF"/>
        <w:spacing w:before="75" w:after="75"/>
        <w:jc w:val="center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ЭКСГУМАЦИЯ ОСТАНКОВ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2.1. Захоронение умершего производится в соответствии с санитарными правилами не ранее чем через 24 часа после наступления смерти. Захоронение до истечения 24 часов после наступления смерти может производиться с учетом особенностей </w:t>
      </w:r>
      <w:proofErr w:type="spellStart"/>
      <w:r w:rsidRPr="008B3D02">
        <w:rPr>
          <w:rFonts w:ascii="Arial" w:eastAsia="Calibri" w:hAnsi="Arial" w:cs="Arial"/>
          <w:color w:val="000000"/>
        </w:rPr>
        <w:t>вероисповедальных</w:t>
      </w:r>
      <w:proofErr w:type="spellEnd"/>
      <w:r w:rsidRPr="008B3D02">
        <w:rPr>
          <w:rFonts w:ascii="Arial" w:eastAsia="Calibri" w:hAnsi="Arial" w:cs="Arial"/>
          <w:color w:val="000000"/>
        </w:rPr>
        <w:t xml:space="preserve"> и национальных традиций умершего.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2.2. Земельный участок для захоронения умершего отводится согласно нормам, установленным муниципальными нормативными правовыми актами. 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2.3. Перезахоронение останков умершего, захоронение умершего в родственную могилу допускается не ранее 10 лет с момента предыдущего захоронения.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2.4. Захоронение умершего рядом в родственную могилу (</w:t>
      </w:r>
      <w:proofErr w:type="spellStart"/>
      <w:r w:rsidRPr="008B3D02">
        <w:rPr>
          <w:rFonts w:ascii="Arial" w:eastAsia="Calibri" w:hAnsi="Arial" w:cs="Arial"/>
          <w:color w:val="000000"/>
        </w:rPr>
        <w:t>подзахоронение</w:t>
      </w:r>
      <w:proofErr w:type="spellEnd"/>
      <w:r w:rsidRPr="008B3D02">
        <w:rPr>
          <w:rFonts w:ascii="Arial" w:eastAsia="Calibri" w:hAnsi="Arial" w:cs="Arial"/>
          <w:color w:val="000000"/>
        </w:rPr>
        <w:t>) допускается только в пределах имеющегося участка с разрешения администрации МО «</w:t>
      </w:r>
      <w:proofErr w:type="spellStart"/>
      <w:r w:rsidRPr="008B3D02">
        <w:rPr>
          <w:rFonts w:ascii="Arial" w:eastAsia="Calibri" w:hAnsi="Arial" w:cs="Arial"/>
          <w:color w:val="000000"/>
        </w:rPr>
        <w:t>Аларь</w:t>
      </w:r>
      <w:proofErr w:type="spellEnd"/>
      <w:r w:rsidRPr="008B3D02">
        <w:rPr>
          <w:rFonts w:ascii="Arial" w:eastAsia="Calibri" w:hAnsi="Arial" w:cs="Arial"/>
          <w:color w:val="000000"/>
        </w:rPr>
        <w:t>».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2.5. Эксгумация останков умерших производится с учетом сроков, установленных санитарными правилами устройства и содержания кладбищ.</w:t>
      </w:r>
      <w:r w:rsidRPr="008B3D02">
        <w:rPr>
          <w:rFonts w:ascii="Arial" w:eastAsia="Calibri" w:hAnsi="Arial" w:cs="Arial"/>
          <w:color w:val="000000"/>
        </w:rPr>
        <w:br/>
      </w:r>
    </w:p>
    <w:p w:rsidR="00F502D8" w:rsidRPr="008B3D02" w:rsidRDefault="00F502D8" w:rsidP="00F502D8">
      <w:pPr>
        <w:shd w:val="clear" w:color="auto" w:fill="FFFFFF"/>
        <w:spacing w:before="75" w:after="75"/>
        <w:jc w:val="center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3. УСТАНОВКА (МОНТАЖ) и ДЕМОНТАЖ НАДМОГИЛЬНЫХ СООРУЖЕНИЙ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3.1. Надмогильные сооружения (памятники, ограды, цоколи и др.) устанавливаются исключительно в пределах отведенного земельного участка.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3.2. Установка памятников, стел, мемориальных досок, других памятников-знаков и надмогильных сооружений вне места захоронения запрещается.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3.3. При демонтаже старых памятников посетители кладбища должны вывозить их самостоятельно. </w:t>
      </w:r>
      <w:r w:rsidRPr="008B3D02">
        <w:rPr>
          <w:rFonts w:ascii="Arial" w:eastAsia="Calibri" w:hAnsi="Arial" w:cs="Arial"/>
          <w:color w:val="000000"/>
        </w:rPr>
        <w:br/>
      </w:r>
    </w:p>
    <w:p w:rsidR="00F502D8" w:rsidRPr="008B3D02" w:rsidRDefault="00F502D8" w:rsidP="00F502D8">
      <w:pPr>
        <w:shd w:val="clear" w:color="auto" w:fill="FFFFFF"/>
        <w:spacing w:before="75" w:after="75"/>
        <w:jc w:val="center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4. СОДЕРЖАНИЕ МОГИЛ, НАДМОГИЛЬНЫХ СООРУЖЕНИЙ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 xml:space="preserve">4.1. </w:t>
      </w:r>
      <w:proofErr w:type="gramStart"/>
      <w:r w:rsidRPr="008B3D02">
        <w:rPr>
          <w:rFonts w:ascii="Arial" w:eastAsia="Calibri" w:hAnsi="Arial" w:cs="Arial"/>
          <w:color w:val="000000"/>
        </w:rPr>
        <w:t>Граждане (организации), произведшие захоронение, обязаны содержать захоронение,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силами.</w:t>
      </w:r>
      <w:proofErr w:type="gramEnd"/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4.2. Образовавшиеся после осуществления захоронения и посещения кладбища  отходы посетители кладбища вывозят самостоятельно.</w:t>
      </w:r>
    </w:p>
    <w:p w:rsidR="00F502D8" w:rsidRPr="008B3D02" w:rsidRDefault="00F502D8" w:rsidP="00F502D8">
      <w:pPr>
        <w:jc w:val="center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br/>
        <w:t>5. ПРАВИЛА ПОСЕЩЕНИЯ КЛАДБИЩ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5.1. На территории кладбища посетители должны соблюдать общественный порядок и тишину.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5.2. Посетители кладбища обязаны складировать венки в строго отведенном месте.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5.3. На территории кладбища запрещается: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lastRenderedPageBreak/>
        <w:t>- портить надмогильные сооружения, мемориальные доски, оборудование кладбища, засорять территорию;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- ломать зеленые насаждения;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- водить собак, пасти домашних животных, ловить птиц;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- разводить костры, добывать песок и глину, резать дерн;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- находиться на территории кладбища после его закрытия;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- производить копку ям для добывания грунта, оставлять запасы строительных и других материалов;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-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порядке;</w:t>
      </w:r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  <w:r w:rsidRPr="008B3D02">
        <w:rPr>
          <w:rFonts w:ascii="Arial" w:eastAsia="Calibri" w:hAnsi="Arial" w:cs="Arial"/>
          <w:color w:val="000000"/>
        </w:rPr>
        <w:t>- заниматься коммерческой деятельностью.</w:t>
      </w:r>
    </w:p>
    <w:p w:rsidR="00F502D8" w:rsidRPr="008B3D02" w:rsidRDefault="00F502D8" w:rsidP="00F502D8">
      <w:pPr>
        <w:widowControl w:val="0"/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8B3D02">
        <w:rPr>
          <w:rFonts w:ascii="Arial" w:eastAsia="Calibri" w:hAnsi="Arial" w:cs="Arial"/>
          <w:color w:val="000000"/>
        </w:rPr>
        <w:t>5.4. Данный Порядок вывешивается на видном месте кладбища для всеобщего обозрения.</w:t>
      </w:r>
      <w:r w:rsidRPr="008B3D02">
        <w:rPr>
          <w:rFonts w:ascii="Arial" w:eastAsia="Calibri" w:hAnsi="Arial" w:cs="Arial"/>
          <w:color w:val="000000"/>
        </w:rPr>
        <w:br/>
      </w:r>
      <w:r w:rsidRPr="008B3D02">
        <w:rPr>
          <w:rFonts w:ascii="Arial" w:eastAsia="Calibri" w:hAnsi="Arial" w:cs="Arial"/>
          <w:color w:val="000000"/>
        </w:rPr>
        <w:br/>
      </w:r>
    </w:p>
    <w:p w:rsidR="00F502D8" w:rsidRPr="008B3D02" w:rsidRDefault="00F502D8" w:rsidP="00F502D8">
      <w:pPr>
        <w:widowControl w:val="0"/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8B3D02">
        <w:rPr>
          <w:rFonts w:ascii="Arial" w:eastAsia="Calibri" w:hAnsi="Arial" w:cs="Arial"/>
          <w:lang w:eastAsia="ar-SA"/>
        </w:rPr>
        <w:t>Глава муниципального образования «</w:t>
      </w:r>
      <w:proofErr w:type="spellStart"/>
      <w:r w:rsidRPr="008B3D02">
        <w:rPr>
          <w:rFonts w:ascii="Arial" w:eastAsia="Calibri" w:hAnsi="Arial" w:cs="Arial"/>
          <w:lang w:eastAsia="ar-SA"/>
        </w:rPr>
        <w:t>Аларь</w:t>
      </w:r>
      <w:proofErr w:type="spellEnd"/>
      <w:r w:rsidRPr="008B3D02">
        <w:rPr>
          <w:rFonts w:ascii="Arial" w:eastAsia="Calibri" w:hAnsi="Arial" w:cs="Arial"/>
          <w:lang w:eastAsia="ar-SA"/>
        </w:rPr>
        <w:t>»</w:t>
      </w:r>
    </w:p>
    <w:p w:rsidR="00F502D8" w:rsidRPr="008B3D02" w:rsidRDefault="00F502D8" w:rsidP="00F502D8">
      <w:pPr>
        <w:widowControl w:val="0"/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8B3D02">
        <w:rPr>
          <w:rFonts w:ascii="Arial" w:eastAsia="Calibri" w:hAnsi="Arial" w:cs="Arial"/>
          <w:lang w:eastAsia="ar-SA"/>
        </w:rPr>
        <w:t xml:space="preserve">А.В. </w:t>
      </w:r>
      <w:proofErr w:type="spellStart"/>
      <w:r w:rsidRPr="008B3D02">
        <w:rPr>
          <w:rFonts w:ascii="Arial" w:eastAsia="Calibri" w:hAnsi="Arial" w:cs="Arial"/>
          <w:lang w:eastAsia="ar-SA"/>
        </w:rPr>
        <w:t>Батаева</w:t>
      </w:r>
      <w:proofErr w:type="spellEnd"/>
    </w:p>
    <w:p w:rsidR="00F502D8" w:rsidRPr="008B3D02" w:rsidRDefault="00F502D8" w:rsidP="00F502D8">
      <w:pPr>
        <w:shd w:val="clear" w:color="auto" w:fill="FFFFFF"/>
        <w:spacing w:before="75" w:after="75"/>
        <w:jc w:val="both"/>
        <w:rPr>
          <w:rFonts w:ascii="Arial" w:eastAsia="Calibri" w:hAnsi="Arial" w:cs="Arial"/>
          <w:color w:val="000000"/>
        </w:rPr>
      </w:pPr>
    </w:p>
    <w:p w:rsidR="00F502D8" w:rsidRDefault="00F502D8" w:rsidP="00F502D8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F502D8" w:rsidRDefault="00F502D8" w:rsidP="00F502D8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F502D8" w:rsidRDefault="00F502D8" w:rsidP="00F502D8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F502D8" w:rsidRDefault="00F502D8" w:rsidP="00F502D8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F502D8" w:rsidRDefault="00F502D8" w:rsidP="00F502D8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F502D8" w:rsidRDefault="00F502D8" w:rsidP="00F502D8">
      <w:pPr>
        <w:tabs>
          <w:tab w:val="left" w:pos="7695"/>
        </w:tabs>
        <w:autoSpaceDE w:val="0"/>
        <w:autoSpaceDN w:val="0"/>
        <w:jc w:val="right"/>
        <w:rPr>
          <w:sz w:val="28"/>
          <w:szCs w:val="28"/>
        </w:rPr>
      </w:pPr>
    </w:p>
    <w:p w:rsidR="00AD6D8A" w:rsidRDefault="00AD6D8A">
      <w:bookmarkStart w:id="0" w:name="_GoBack"/>
      <w:bookmarkEnd w:id="0"/>
    </w:p>
    <w:sectPr w:rsidR="00AD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8"/>
    <w:rsid w:val="00396418"/>
    <w:rsid w:val="00AD6D8A"/>
    <w:rsid w:val="00F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2017-01-18T11:03:00Z</dcterms:created>
  <dcterms:modified xsi:type="dcterms:W3CDTF">2017-01-18T11:03:00Z</dcterms:modified>
</cp:coreProperties>
</file>