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2" w:rsidRDefault="00E84222" w:rsidP="00E8422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>
        <w:rPr>
          <w:rFonts w:ascii="Arial" w:eastAsia="Calibri" w:hAnsi="Arial" w:cs="Arial"/>
          <w:b/>
          <w:sz w:val="32"/>
          <w:szCs w:val="32"/>
        </w:rPr>
        <w:t>03.04.2018 г. № 144</w:t>
      </w:r>
      <w:r>
        <w:rPr>
          <w:rFonts w:ascii="Arial" w:eastAsia="Calibri" w:hAnsi="Arial" w:cs="Arial"/>
          <w:b/>
          <w:sz w:val="32"/>
          <w:szCs w:val="32"/>
        </w:rPr>
        <w:t>/3-ДМО</w:t>
      </w:r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4222" w:rsidRDefault="00E84222" w:rsidP="00E8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4222" w:rsidRDefault="00E84222" w:rsidP="00E84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222" w:rsidRDefault="00E84222" w:rsidP="00E84222">
      <w:pPr>
        <w:spacing w:after="0" w:line="240" w:lineRule="auto"/>
        <w:ind w:right="3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</w:t>
      </w:r>
      <w:r>
        <w:rPr>
          <w:rFonts w:ascii="Arial" w:hAnsi="Arial" w:cs="Arial"/>
          <w:b/>
          <w:caps/>
          <w:sz w:val="32"/>
          <w:szCs w:val="32"/>
        </w:rPr>
        <w:t>утверждении стоимости аренды земельных участков, находящихся в муниципальной</w:t>
      </w:r>
      <w:r>
        <w:rPr>
          <w:rFonts w:ascii="Arial" w:hAnsi="Arial" w:cs="Arial"/>
          <w:b/>
          <w:caps/>
          <w:sz w:val="32"/>
          <w:szCs w:val="32"/>
        </w:rPr>
        <w:tab/>
        <w:t xml:space="preserve"> собственности  муниципального образования «Аларь» и предоставляемых сельскохозяйственным организациям и крестьянским (фермерским) хозяйствам в аренду без проведения торгов</w:t>
      </w:r>
    </w:p>
    <w:p w:rsidR="00E84222" w:rsidRDefault="00E84222" w:rsidP="00E84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222" w:rsidRPr="00E84222" w:rsidRDefault="00E84222" w:rsidP="00E84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84222">
        <w:rPr>
          <w:rFonts w:ascii="Arial" w:hAnsi="Arial" w:cs="Arial"/>
          <w:bCs/>
          <w:sz w:val="24"/>
          <w:szCs w:val="24"/>
          <w:lang w:eastAsia="ru-RU"/>
        </w:rPr>
        <w:t>В целях реализации прав сельскохозяйственных организаций и крестьянских (фермерских) хозяйств муниципального образования «</w:t>
      </w:r>
      <w:proofErr w:type="spellStart"/>
      <w:r w:rsidRPr="00E84222">
        <w:rPr>
          <w:rFonts w:ascii="Arial" w:hAnsi="Arial" w:cs="Arial"/>
          <w:bCs/>
          <w:sz w:val="24"/>
          <w:szCs w:val="24"/>
          <w:lang w:eastAsia="ru-RU"/>
        </w:rPr>
        <w:t>Аларь</w:t>
      </w:r>
      <w:proofErr w:type="spellEnd"/>
      <w:r w:rsidRPr="00E84222">
        <w:rPr>
          <w:rFonts w:ascii="Arial" w:hAnsi="Arial" w:cs="Arial"/>
          <w:bCs/>
          <w:sz w:val="24"/>
          <w:szCs w:val="24"/>
          <w:lang w:eastAsia="ru-RU"/>
        </w:rPr>
        <w:t xml:space="preserve">» на принятие в аренду используемых ими земельных участков, находящихся в муниципальной собственности, </w:t>
      </w:r>
      <w:r w:rsidRPr="00E84222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E84222">
        <w:rPr>
          <w:rFonts w:ascii="Arial" w:hAnsi="Arial" w:cs="Arial"/>
          <w:spacing w:val="-2"/>
          <w:sz w:val="24"/>
          <w:szCs w:val="24"/>
          <w:lang w:eastAsia="ru-RU"/>
        </w:rPr>
        <w:t>Устава муниципального образования «</w:t>
      </w:r>
      <w:proofErr w:type="spellStart"/>
      <w:r w:rsidRPr="00E84222">
        <w:rPr>
          <w:rFonts w:ascii="Arial" w:hAnsi="Arial" w:cs="Arial"/>
          <w:spacing w:val="-2"/>
          <w:sz w:val="24"/>
          <w:szCs w:val="24"/>
          <w:lang w:eastAsia="ru-RU"/>
        </w:rPr>
        <w:t>Аларь</w:t>
      </w:r>
      <w:proofErr w:type="spellEnd"/>
      <w:r w:rsidRPr="00E84222">
        <w:rPr>
          <w:rFonts w:ascii="Arial" w:hAnsi="Arial" w:cs="Arial"/>
          <w:spacing w:val="-2"/>
          <w:sz w:val="24"/>
          <w:szCs w:val="24"/>
          <w:lang w:eastAsia="ru-RU"/>
        </w:rPr>
        <w:t>»</w:t>
      </w:r>
      <w:r w:rsidRPr="00E84222">
        <w:rPr>
          <w:rFonts w:ascii="Arial" w:hAnsi="Arial" w:cs="Arial"/>
          <w:sz w:val="24"/>
          <w:szCs w:val="24"/>
          <w:lang w:eastAsia="ru-RU"/>
        </w:rPr>
        <w:t xml:space="preserve">,  Дума </w:t>
      </w:r>
      <w:r w:rsidRPr="00E84222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84222">
        <w:rPr>
          <w:rFonts w:ascii="Arial" w:hAnsi="Arial" w:cs="Arial"/>
          <w:bCs/>
          <w:sz w:val="24"/>
          <w:szCs w:val="24"/>
          <w:lang w:eastAsia="ru-RU"/>
        </w:rPr>
        <w:t>Аларь</w:t>
      </w:r>
      <w:proofErr w:type="spellEnd"/>
      <w:r w:rsidRPr="00E84222"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End"/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4222" w:rsidRDefault="00E84222" w:rsidP="00E842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E84222" w:rsidRDefault="00E84222" w:rsidP="00E8422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84222" w:rsidRPr="00E84222" w:rsidRDefault="00E84222" w:rsidP="00E84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E84222">
        <w:rPr>
          <w:rFonts w:ascii="Arial" w:hAnsi="Arial" w:cs="Arial"/>
          <w:sz w:val="24"/>
          <w:szCs w:val="24"/>
          <w:lang w:eastAsia="ru-RU"/>
        </w:rPr>
        <w:t>Утвердить стоимость предоставления в аренду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0,3 (ноль целых три десятых) процента от кадастровой стоимости данных земельных участков.</w:t>
      </w:r>
      <w:proofErr w:type="gramEnd"/>
      <w:r w:rsidRPr="00E84222">
        <w:rPr>
          <w:rFonts w:ascii="Arial" w:hAnsi="Arial" w:cs="Arial"/>
          <w:sz w:val="24"/>
          <w:szCs w:val="24"/>
          <w:lang w:eastAsia="ru-RU"/>
        </w:rPr>
        <w:t xml:space="preserve"> Указанная стоимость действительна в случае обращения в администрацию муниципального образования «</w:t>
      </w:r>
      <w:proofErr w:type="spellStart"/>
      <w:r w:rsidRPr="00E84222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E84222">
        <w:rPr>
          <w:rFonts w:ascii="Arial" w:hAnsi="Arial" w:cs="Arial"/>
          <w:sz w:val="24"/>
          <w:szCs w:val="24"/>
          <w:lang w:eastAsia="ru-RU"/>
        </w:rPr>
        <w:t>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аренды 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E84222" w:rsidRDefault="00E84222" w:rsidP="00E842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печатном издании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84222" w:rsidRDefault="00E84222" w:rsidP="00E842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4222" w:rsidRDefault="00E84222" w:rsidP="00E842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4222" w:rsidRDefault="00E84222" w:rsidP="00E84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84222" w:rsidRDefault="00E84222" w:rsidP="00E84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bookmarkEnd w:id="0"/>
    <w:p w:rsidR="00E84222" w:rsidRDefault="00E84222" w:rsidP="00E84222"/>
    <w:p w:rsidR="00E84222" w:rsidRPr="00E84222" w:rsidRDefault="00E84222" w:rsidP="00E84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8"/>
          <w:szCs w:val="28"/>
          <w:lang w:eastAsia="ru-RU"/>
        </w:rPr>
      </w:pPr>
    </w:p>
    <w:p w:rsidR="005264B2" w:rsidRDefault="005264B2" w:rsidP="00E84222"/>
    <w:sectPr w:rsidR="0052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A"/>
    <w:rsid w:val="005264B2"/>
    <w:rsid w:val="007104DE"/>
    <w:rsid w:val="00E84222"/>
    <w:rsid w:val="00F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2018-04-03T01:27:00Z</cp:lastPrinted>
  <dcterms:created xsi:type="dcterms:W3CDTF">2018-04-03T01:16:00Z</dcterms:created>
  <dcterms:modified xsi:type="dcterms:W3CDTF">2018-04-03T01:28:00Z</dcterms:modified>
</cp:coreProperties>
</file>